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1ED6" w14:textId="77777777" w:rsidR="00CD222B" w:rsidRPr="000109C3" w:rsidRDefault="007E0BAD" w:rsidP="00976EC6">
      <w:pPr>
        <w:pStyle w:val="Default"/>
        <w:spacing w:line="276" w:lineRule="auto"/>
        <w:jc w:val="both"/>
        <w:rPr>
          <w:b/>
          <w:bCs/>
          <w:sz w:val="15"/>
          <w:szCs w:val="15"/>
          <w:u w:val="single"/>
        </w:rPr>
      </w:pPr>
    </w:p>
    <w:tbl>
      <w:tblPr>
        <w:tblW w:w="5265" w:type="pct"/>
        <w:tblLayout w:type="fixed"/>
        <w:tblCellMar>
          <w:left w:w="57" w:type="dxa"/>
          <w:right w:w="57" w:type="dxa"/>
        </w:tblCellMar>
        <w:tblLook w:val="0400" w:firstRow="0" w:lastRow="0" w:firstColumn="0" w:lastColumn="0" w:noHBand="0" w:noVBand="1"/>
      </w:tblPr>
      <w:tblGrid>
        <w:gridCol w:w="4678"/>
        <w:gridCol w:w="4820"/>
      </w:tblGrid>
      <w:tr w:rsidR="00FE662D" w:rsidRPr="000109C3" w14:paraId="4CA9F34B" w14:textId="77777777" w:rsidTr="007753AF">
        <w:tc>
          <w:tcPr>
            <w:tcW w:w="4678" w:type="dxa"/>
            <w:tcMar>
              <w:bottom w:w="0" w:type="dxa"/>
              <w:right w:w="284" w:type="dxa"/>
            </w:tcMar>
          </w:tcPr>
          <w:p w14:paraId="7553A4D9" w14:textId="77777777" w:rsidR="008A368D" w:rsidRPr="000109C3" w:rsidRDefault="007E0BAD" w:rsidP="007753AF">
            <w:pPr>
              <w:spacing w:line="240" w:lineRule="exact"/>
              <w:outlineLvl w:val="0"/>
              <w:rPr>
                <w:rFonts w:ascii="Arial" w:eastAsia="Times New Roman" w:hAnsi="Arial" w:cs="Arial"/>
                <w:b/>
                <w:bCs/>
                <w:sz w:val="20"/>
                <w:szCs w:val="20"/>
                <w:lang w:val="nb-NO"/>
              </w:rPr>
            </w:pPr>
          </w:p>
          <w:p w14:paraId="24E80003" w14:textId="77777777" w:rsidR="00B61CEA" w:rsidRPr="000109C3" w:rsidRDefault="00C82F6B" w:rsidP="007753AF">
            <w:pPr>
              <w:spacing w:line="240" w:lineRule="exact"/>
              <w:outlineLvl w:val="0"/>
              <w:rPr>
                <w:rFonts w:ascii="Arial" w:eastAsia="Times New Roman" w:hAnsi="Arial" w:cs="Arial"/>
                <w:b/>
                <w:bCs/>
                <w:sz w:val="20"/>
                <w:szCs w:val="20"/>
                <w:lang w:val="nb-NO"/>
              </w:rPr>
            </w:pPr>
            <w:r w:rsidRPr="000109C3">
              <w:rPr>
                <w:rFonts w:ascii="Arial" w:eastAsia="Times New Roman" w:hAnsi="Arial" w:cs="Arial"/>
                <w:b/>
                <w:bCs/>
                <w:sz w:val="20"/>
                <w:szCs w:val="20"/>
                <w:lang w:val="nb-NO"/>
              </w:rPr>
              <w:t>INNKALLING TIL ORDINÆR GENERALFORSAMLING I</w:t>
            </w:r>
          </w:p>
          <w:p w14:paraId="73554223" w14:textId="3204C544" w:rsidR="00B61CEA" w:rsidRPr="000109C3" w:rsidRDefault="0048193B" w:rsidP="007753AF">
            <w:pPr>
              <w:spacing w:line="240" w:lineRule="exact"/>
              <w:outlineLvl w:val="0"/>
              <w:rPr>
                <w:rFonts w:ascii="Arial" w:eastAsia="Times New Roman" w:hAnsi="Arial" w:cs="Arial"/>
                <w:b/>
                <w:bCs/>
                <w:sz w:val="20"/>
                <w:szCs w:val="20"/>
                <w:lang w:val="nb-NO"/>
              </w:rPr>
            </w:pPr>
            <w:r w:rsidRPr="000109C3">
              <w:rPr>
                <w:rFonts w:ascii="Arial" w:eastAsia="Times New Roman" w:hAnsi="Arial" w:cs="Arial"/>
                <w:b/>
                <w:bCs/>
                <w:sz w:val="20"/>
                <w:szCs w:val="20"/>
                <w:lang w:val="nb-NO"/>
              </w:rPr>
              <w:t>HYNION AS</w:t>
            </w:r>
          </w:p>
        </w:tc>
        <w:tc>
          <w:tcPr>
            <w:tcW w:w="4820" w:type="dxa"/>
            <w:tcMar>
              <w:left w:w="284" w:type="dxa"/>
              <w:bottom w:w="0" w:type="dxa"/>
            </w:tcMar>
          </w:tcPr>
          <w:p w14:paraId="28D72AC2" w14:textId="77777777" w:rsidR="008A368D" w:rsidRPr="000109C3" w:rsidRDefault="007E0BAD" w:rsidP="007753AF">
            <w:pPr>
              <w:spacing w:line="240" w:lineRule="exact"/>
              <w:outlineLvl w:val="0"/>
              <w:rPr>
                <w:rFonts w:ascii="Arial" w:eastAsia="Times New Roman" w:hAnsi="Arial" w:cs="Arial"/>
                <w:b/>
                <w:bCs/>
                <w:sz w:val="20"/>
                <w:szCs w:val="20"/>
              </w:rPr>
            </w:pPr>
          </w:p>
          <w:p w14:paraId="619019A2" w14:textId="77777777" w:rsidR="00B61CEA" w:rsidRPr="000109C3" w:rsidRDefault="00C82F6B" w:rsidP="007753AF">
            <w:pPr>
              <w:spacing w:line="240" w:lineRule="exact"/>
              <w:outlineLvl w:val="0"/>
              <w:rPr>
                <w:rFonts w:ascii="Arial" w:eastAsia="Times New Roman" w:hAnsi="Arial" w:cs="Arial"/>
                <w:b/>
                <w:bCs/>
                <w:sz w:val="20"/>
                <w:szCs w:val="20"/>
              </w:rPr>
            </w:pPr>
            <w:r w:rsidRPr="000109C3">
              <w:rPr>
                <w:rFonts w:ascii="Arial" w:eastAsia="Times New Roman" w:hAnsi="Arial" w:cs="Arial"/>
                <w:b/>
                <w:bCs/>
                <w:sz w:val="20"/>
                <w:szCs w:val="20"/>
              </w:rPr>
              <w:t>NOTICE OF ANNUAL GENERAL MEETING IN</w:t>
            </w:r>
          </w:p>
          <w:p w14:paraId="70344ECA" w14:textId="4CEFD0CE" w:rsidR="00B61CEA" w:rsidRPr="000109C3" w:rsidRDefault="0048193B" w:rsidP="007753AF">
            <w:pPr>
              <w:spacing w:line="240" w:lineRule="exact"/>
              <w:outlineLvl w:val="0"/>
              <w:rPr>
                <w:rFonts w:ascii="Arial" w:eastAsia="Times New Roman" w:hAnsi="Arial" w:cs="Arial"/>
                <w:b/>
                <w:bCs/>
                <w:sz w:val="20"/>
                <w:szCs w:val="20"/>
              </w:rPr>
            </w:pPr>
            <w:r w:rsidRPr="000109C3">
              <w:rPr>
                <w:rFonts w:ascii="Arial" w:eastAsia="Times New Roman" w:hAnsi="Arial" w:cs="Arial"/>
                <w:b/>
                <w:bCs/>
                <w:sz w:val="20"/>
                <w:szCs w:val="20"/>
              </w:rPr>
              <w:t>HYNION AS</w:t>
            </w:r>
            <w:r w:rsidR="00C82F6B" w:rsidRPr="000109C3">
              <w:rPr>
                <w:rStyle w:val="Fotnotsreferens"/>
                <w:rFonts w:ascii="Arial" w:eastAsia="Times New Roman" w:hAnsi="Arial" w:cs="Arial"/>
                <w:b/>
                <w:bCs/>
                <w:sz w:val="20"/>
                <w:szCs w:val="20"/>
              </w:rPr>
              <w:footnoteReference w:id="1"/>
            </w:r>
          </w:p>
          <w:p w14:paraId="21BF8DA7" w14:textId="77777777" w:rsidR="001760D7" w:rsidRPr="000109C3" w:rsidRDefault="007E0BAD" w:rsidP="007753AF">
            <w:pPr>
              <w:spacing w:line="240" w:lineRule="exact"/>
              <w:outlineLvl w:val="0"/>
              <w:rPr>
                <w:rFonts w:ascii="Arial" w:eastAsia="Times New Roman" w:hAnsi="Arial" w:cs="Arial"/>
                <w:b/>
                <w:bCs/>
                <w:sz w:val="20"/>
                <w:szCs w:val="20"/>
              </w:rPr>
            </w:pPr>
          </w:p>
        </w:tc>
      </w:tr>
      <w:tr w:rsidR="000109C3" w:rsidRPr="000109C3" w14:paraId="5F2A0D93" w14:textId="77777777" w:rsidTr="007753AF">
        <w:tc>
          <w:tcPr>
            <w:tcW w:w="4678" w:type="dxa"/>
            <w:tcMar>
              <w:bottom w:w="0" w:type="dxa"/>
              <w:right w:w="284" w:type="dxa"/>
            </w:tcMar>
          </w:tcPr>
          <w:p w14:paraId="3D91BBE2" w14:textId="77777777" w:rsidR="000109C3" w:rsidRPr="000109C3" w:rsidRDefault="000109C3" w:rsidP="007753AF">
            <w:pPr>
              <w:spacing w:line="240" w:lineRule="exact"/>
              <w:outlineLvl w:val="0"/>
              <w:rPr>
                <w:rFonts w:ascii="Arial" w:eastAsia="Times New Roman" w:hAnsi="Arial" w:cs="Arial"/>
                <w:b/>
                <w:bCs/>
                <w:sz w:val="20"/>
                <w:szCs w:val="20"/>
                <w:lang w:val="nb-NO"/>
              </w:rPr>
            </w:pPr>
          </w:p>
        </w:tc>
        <w:tc>
          <w:tcPr>
            <w:tcW w:w="4820" w:type="dxa"/>
            <w:tcMar>
              <w:left w:w="284" w:type="dxa"/>
              <w:bottom w:w="0" w:type="dxa"/>
            </w:tcMar>
          </w:tcPr>
          <w:p w14:paraId="1AE1B002" w14:textId="77777777" w:rsidR="000109C3" w:rsidRPr="000109C3" w:rsidRDefault="000109C3" w:rsidP="007753AF">
            <w:pPr>
              <w:spacing w:line="240" w:lineRule="exact"/>
              <w:outlineLvl w:val="0"/>
              <w:rPr>
                <w:rFonts w:ascii="Arial" w:eastAsia="Times New Roman" w:hAnsi="Arial" w:cs="Arial"/>
                <w:b/>
                <w:bCs/>
                <w:sz w:val="20"/>
                <w:szCs w:val="20"/>
              </w:rPr>
            </w:pPr>
          </w:p>
        </w:tc>
      </w:tr>
      <w:tr w:rsidR="00FE662D" w:rsidRPr="000109C3" w14:paraId="5E397FD0" w14:textId="77777777" w:rsidTr="007753AF">
        <w:tc>
          <w:tcPr>
            <w:tcW w:w="4678" w:type="dxa"/>
            <w:tcMar>
              <w:bottom w:w="0" w:type="dxa"/>
              <w:right w:w="284" w:type="dxa"/>
            </w:tcMar>
          </w:tcPr>
          <w:p w14:paraId="2EE763DB" w14:textId="15BFC0DF" w:rsidR="008A368D" w:rsidRPr="000109C3" w:rsidRDefault="00C82F6B" w:rsidP="003B3BD8">
            <w:pPr>
              <w:spacing w:after="240" w:line="240" w:lineRule="exact"/>
              <w:jc w:val="both"/>
              <w:rPr>
                <w:rFonts w:ascii="Arial" w:eastAsia="Times New Roman" w:hAnsi="Arial" w:cs="Arial"/>
                <w:sz w:val="20"/>
                <w:szCs w:val="20"/>
                <w:lang w:val="nb-NO"/>
              </w:rPr>
            </w:pPr>
            <w:r w:rsidRPr="000109C3">
              <w:rPr>
                <w:rFonts w:ascii="Arial" w:eastAsia="Times New Roman" w:hAnsi="Arial" w:cs="Arial"/>
                <w:sz w:val="20"/>
                <w:szCs w:val="20"/>
                <w:lang w:val="nb-NO"/>
              </w:rPr>
              <w:t xml:space="preserve">Styret innkaller med dette til ordinær </w:t>
            </w:r>
            <w:r w:rsidR="0038596B" w:rsidRPr="000109C3">
              <w:rPr>
                <w:rFonts w:ascii="Arial" w:eastAsia="Times New Roman" w:hAnsi="Arial" w:cs="Arial"/>
                <w:sz w:val="20"/>
                <w:szCs w:val="20"/>
                <w:lang w:val="nb-NO"/>
              </w:rPr>
              <w:t xml:space="preserve">generalforsamling </w:t>
            </w:r>
            <w:r w:rsidRPr="000109C3">
              <w:rPr>
                <w:rFonts w:ascii="Arial" w:eastAsia="Times New Roman" w:hAnsi="Arial" w:cs="Arial"/>
                <w:sz w:val="20"/>
                <w:szCs w:val="20"/>
                <w:lang w:val="nb-NO"/>
              </w:rPr>
              <w:t xml:space="preserve">i </w:t>
            </w:r>
            <w:r w:rsidR="0048193B" w:rsidRPr="000109C3">
              <w:rPr>
                <w:rFonts w:ascii="Arial" w:eastAsia="Times New Roman" w:hAnsi="Arial" w:cs="Arial"/>
                <w:sz w:val="20"/>
                <w:szCs w:val="20"/>
                <w:lang w:val="nb-NO"/>
              </w:rPr>
              <w:t>Hynion AS</w:t>
            </w:r>
            <w:r w:rsidRPr="000109C3">
              <w:rPr>
                <w:rFonts w:ascii="Arial" w:eastAsia="Times New Roman" w:hAnsi="Arial" w:cs="Arial"/>
                <w:sz w:val="20"/>
                <w:szCs w:val="20"/>
                <w:lang w:val="nb-NO"/>
              </w:rPr>
              <w:t xml:space="preserve"> (</w:t>
            </w:r>
            <w:r w:rsidRPr="000109C3">
              <w:rPr>
                <w:rFonts w:ascii="Arial" w:eastAsia="Times New Roman" w:hAnsi="Arial" w:cs="Arial"/>
                <w:b/>
                <w:sz w:val="20"/>
                <w:szCs w:val="20"/>
                <w:lang w:val="nb-NO"/>
              </w:rPr>
              <w:t>Selskapet</w:t>
            </w:r>
            <w:r w:rsidRPr="000109C3">
              <w:rPr>
                <w:rFonts w:ascii="Arial" w:eastAsia="Times New Roman" w:hAnsi="Arial" w:cs="Arial"/>
                <w:sz w:val="20"/>
                <w:szCs w:val="20"/>
                <w:lang w:val="nb-NO"/>
              </w:rPr>
              <w:t>):</w:t>
            </w:r>
          </w:p>
          <w:p w14:paraId="7DEE99B4" w14:textId="59940A44" w:rsidR="00B61CEA" w:rsidRPr="000109C3" w:rsidRDefault="00C82F6B" w:rsidP="00423BF6">
            <w:pPr>
              <w:spacing w:after="240" w:line="240" w:lineRule="exact"/>
              <w:jc w:val="both"/>
              <w:rPr>
                <w:rFonts w:ascii="Arial" w:eastAsia="Times New Roman" w:hAnsi="Arial" w:cs="Arial"/>
                <w:sz w:val="20"/>
                <w:szCs w:val="20"/>
                <w:lang w:val="nb-NO"/>
              </w:rPr>
            </w:pPr>
            <w:r w:rsidRPr="000109C3">
              <w:rPr>
                <w:rFonts w:ascii="Arial" w:eastAsia="Times New Roman" w:hAnsi="Arial" w:cs="Arial"/>
                <w:b/>
                <w:sz w:val="20"/>
                <w:szCs w:val="20"/>
                <w:lang w:val="nb-NO"/>
              </w:rPr>
              <w:t>Tid</w:t>
            </w:r>
            <w:r w:rsidRPr="000109C3">
              <w:rPr>
                <w:rFonts w:ascii="Arial" w:eastAsia="Times New Roman" w:hAnsi="Arial" w:cs="Arial"/>
                <w:sz w:val="20"/>
                <w:szCs w:val="20"/>
                <w:lang w:val="nb-NO"/>
              </w:rPr>
              <w:t>:</w:t>
            </w:r>
            <w:r w:rsidRPr="000109C3">
              <w:rPr>
                <w:rFonts w:ascii="Arial" w:eastAsia="Times New Roman" w:hAnsi="Arial" w:cs="Arial"/>
                <w:sz w:val="20"/>
                <w:szCs w:val="20"/>
                <w:lang w:val="nb-NO"/>
              </w:rPr>
              <w:tab/>
            </w:r>
            <w:r w:rsidR="0048193B" w:rsidRPr="000109C3">
              <w:rPr>
                <w:rFonts w:ascii="Arial" w:eastAsia="Times New Roman" w:hAnsi="Arial" w:cs="Arial"/>
                <w:sz w:val="20"/>
                <w:szCs w:val="20"/>
                <w:lang w:val="nb-NO"/>
              </w:rPr>
              <w:t>3</w:t>
            </w:r>
            <w:r w:rsidRPr="000109C3">
              <w:rPr>
                <w:rFonts w:ascii="Arial" w:eastAsia="Times New Roman" w:hAnsi="Arial" w:cs="Arial"/>
                <w:sz w:val="20"/>
                <w:szCs w:val="20"/>
                <w:lang w:val="nb-NO"/>
              </w:rPr>
              <w:t xml:space="preserve">. </w:t>
            </w:r>
            <w:r w:rsidR="0048193B" w:rsidRPr="000109C3">
              <w:rPr>
                <w:rFonts w:ascii="Arial" w:eastAsia="Times New Roman" w:hAnsi="Arial" w:cs="Arial"/>
                <w:sz w:val="20"/>
                <w:szCs w:val="20"/>
                <w:lang w:val="nb-NO"/>
              </w:rPr>
              <w:t xml:space="preserve">april </w:t>
            </w:r>
            <w:r w:rsidRPr="000109C3">
              <w:rPr>
                <w:rFonts w:ascii="Arial" w:eastAsia="Times New Roman" w:hAnsi="Arial" w:cs="Arial"/>
                <w:sz w:val="20"/>
                <w:szCs w:val="20"/>
                <w:lang w:val="nb-NO"/>
              </w:rPr>
              <w:t>202</w:t>
            </w:r>
            <w:r w:rsidR="0048193B" w:rsidRPr="000109C3">
              <w:rPr>
                <w:rFonts w:ascii="Arial" w:eastAsia="Times New Roman" w:hAnsi="Arial" w:cs="Arial"/>
                <w:sz w:val="20"/>
                <w:szCs w:val="20"/>
                <w:lang w:val="nb-NO"/>
              </w:rPr>
              <w:t>3</w:t>
            </w:r>
            <w:r w:rsidRPr="000109C3">
              <w:rPr>
                <w:rFonts w:ascii="Arial" w:eastAsia="Times New Roman" w:hAnsi="Arial" w:cs="Arial"/>
                <w:sz w:val="20"/>
                <w:szCs w:val="20"/>
                <w:lang w:val="nb-NO"/>
              </w:rPr>
              <w:t xml:space="preserve"> kl. 1</w:t>
            </w:r>
            <w:r w:rsidR="0048193B" w:rsidRPr="000109C3">
              <w:rPr>
                <w:rFonts w:ascii="Arial" w:eastAsia="Times New Roman" w:hAnsi="Arial" w:cs="Arial"/>
                <w:sz w:val="20"/>
                <w:szCs w:val="20"/>
                <w:lang w:val="nb-NO"/>
              </w:rPr>
              <w:t>4</w:t>
            </w:r>
            <w:r w:rsidRPr="000109C3">
              <w:rPr>
                <w:rFonts w:ascii="Arial" w:eastAsia="Times New Roman" w:hAnsi="Arial" w:cs="Arial"/>
                <w:sz w:val="20"/>
                <w:szCs w:val="20"/>
                <w:lang w:val="nb-NO"/>
              </w:rPr>
              <w:t>.00</w:t>
            </w:r>
            <w:r w:rsidRPr="000109C3">
              <w:rPr>
                <w:rFonts w:ascii="Arial" w:eastAsia="Times New Roman" w:hAnsi="Arial" w:cs="Arial"/>
                <w:sz w:val="20"/>
                <w:szCs w:val="20"/>
                <w:lang w:val="nb-NO"/>
              </w:rPr>
              <w:tab/>
            </w:r>
            <w:r w:rsidRPr="000109C3">
              <w:rPr>
                <w:rFonts w:ascii="Arial" w:eastAsia="Times New Roman" w:hAnsi="Arial" w:cs="Arial"/>
                <w:sz w:val="20"/>
                <w:szCs w:val="20"/>
                <w:lang w:val="nb-NO"/>
              </w:rPr>
              <w:br/>
            </w:r>
            <w:r w:rsidRPr="000109C3">
              <w:rPr>
                <w:rFonts w:ascii="Arial" w:eastAsia="Times New Roman" w:hAnsi="Arial" w:cs="Arial"/>
                <w:b/>
                <w:sz w:val="20"/>
                <w:szCs w:val="20"/>
                <w:lang w:val="nb-NO"/>
              </w:rPr>
              <w:t>Sted:</w:t>
            </w:r>
            <w:r w:rsidRPr="000109C3">
              <w:rPr>
                <w:rFonts w:ascii="Arial" w:eastAsia="Times New Roman" w:hAnsi="Arial" w:cs="Arial"/>
                <w:sz w:val="20"/>
                <w:szCs w:val="20"/>
                <w:lang w:val="nb-NO"/>
              </w:rPr>
              <w:t xml:space="preserve"> </w:t>
            </w:r>
            <w:r w:rsidRPr="000109C3">
              <w:rPr>
                <w:rFonts w:ascii="Arial" w:eastAsia="Times New Roman" w:hAnsi="Arial" w:cs="Arial"/>
                <w:sz w:val="20"/>
                <w:szCs w:val="20"/>
                <w:lang w:val="nb-NO"/>
              </w:rPr>
              <w:tab/>
            </w:r>
            <w:r w:rsidR="0048193B" w:rsidRPr="000109C3">
              <w:rPr>
                <w:rFonts w:ascii="Arial" w:eastAsia="Times New Roman" w:hAnsi="Arial" w:cs="Arial"/>
                <w:sz w:val="20"/>
                <w:szCs w:val="20"/>
                <w:lang w:val="nb-NO"/>
              </w:rPr>
              <w:t>Microsoft Teams</w:t>
            </w:r>
          </w:p>
        </w:tc>
        <w:tc>
          <w:tcPr>
            <w:tcW w:w="4820" w:type="dxa"/>
            <w:tcMar>
              <w:left w:w="284" w:type="dxa"/>
              <w:bottom w:w="0" w:type="dxa"/>
            </w:tcMar>
          </w:tcPr>
          <w:p w14:paraId="458B83BA" w14:textId="78C4CE65" w:rsidR="008A368D" w:rsidRPr="000109C3" w:rsidRDefault="00C82F6B" w:rsidP="00976EC6">
            <w:pPr>
              <w:spacing w:after="240" w:line="240" w:lineRule="exact"/>
              <w:jc w:val="both"/>
              <w:rPr>
                <w:rFonts w:ascii="Arial" w:eastAsia="Times New Roman" w:hAnsi="Arial" w:cs="Arial"/>
                <w:sz w:val="20"/>
                <w:szCs w:val="20"/>
              </w:rPr>
            </w:pPr>
            <w:r w:rsidRPr="000109C3">
              <w:rPr>
                <w:rFonts w:ascii="Arial" w:eastAsia="Times New Roman" w:hAnsi="Arial" w:cs="Arial"/>
                <w:sz w:val="20"/>
                <w:szCs w:val="20"/>
              </w:rPr>
              <w:t xml:space="preserve">The board hereby calls for an annual general meeting of </w:t>
            </w:r>
            <w:r w:rsidR="0048193B" w:rsidRPr="000109C3">
              <w:rPr>
                <w:rFonts w:ascii="Arial" w:eastAsia="Times New Roman" w:hAnsi="Arial" w:cs="Arial"/>
                <w:sz w:val="20"/>
                <w:szCs w:val="20"/>
              </w:rPr>
              <w:t xml:space="preserve">Hynion AS </w:t>
            </w:r>
            <w:r w:rsidRPr="000109C3">
              <w:rPr>
                <w:rFonts w:ascii="Arial" w:eastAsia="Times New Roman" w:hAnsi="Arial" w:cs="Arial"/>
                <w:sz w:val="20"/>
                <w:szCs w:val="20"/>
              </w:rPr>
              <w:t xml:space="preserve">(the </w:t>
            </w:r>
            <w:r w:rsidRPr="000109C3">
              <w:rPr>
                <w:rFonts w:ascii="Arial" w:eastAsia="Times New Roman" w:hAnsi="Arial" w:cs="Arial"/>
                <w:b/>
                <w:sz w:val="20"/>
                <w:szCs w:val="20"/>
              </w:rPr>
              <w:t>Company</w:t>
            </w:r>
            <w:r w:rsidRPr="000109C3">
              <w:rPr>
                <w:rFonts w:ascii="Arial" w:eastAsia="Times New Roman" w:hAnsi="Arial" w:cs="Arial"/>
                <w:sz w:val="20"/>
                <w:szCs w:val="20"/>
              </w:rPr>
              <w:t>):</w:t>
            </w:r>
          </w:p>
          <w:p w14:paraId="144961CC" w14:textId="0BAE6D07" w:rsidR="00B61CEA" w:rsidRPr="000109C3" w:rsidRDefault="00C82F6B" w:rsidP="00423BF6">
            <w:pPr>
              <w:spacing w:after="240" w:line="240" w:lineRule="exact"/>
              <w:jc w:val="both"/>
              <w:rPr>
                <w:rFonts w:ascii="Arial" w:eastAsia="Times New Roman" w:hAnsi="Arial" w:cs="Arial"/>
                <w:sz w:val="20"/>
                <w:szCs w:val="20"/>
              </w:rPr>
            </w:pPr>
            <w:r w:rsidRPr="000109C3">
              <w:rPr>
                <w:rFonts w:ascii="Arial" w:eastAsia="Times New Roman" w:hAnsi="Arial" w:cs="Arial"/>
                <w:b/>
                <w:sz w:val="20"/>
                <w:szCs w:val="20"/>
              </w:rPr>
              <w:t>Time:</w:t>
            </w:r>
            <w:r w:rsidRPr="000109C3">
              <w:rPr>
                <w:rFonts w:ascii="Arial" w:eastAsia="Times New Roman" w:hAnsi="Arial" w:cs="Arial"/>
                <w:sz w:val="20"/>
                <w:szCs w:val="20"/>
              </w:rPr>
              <w:t xml:space="preserve"> </w:t>
            </w:r>
            <w:r w:rsidRPr="000109C3">
              <w:rPr>
                <w:rFonts w:ascii="Arial" w:eastAsia="Times New Roman" w:hAnsi="Arial" w:cs="Arial"/>
                <w:sz w:val="20"/>
                <w:szCs w:val="20"/>
              </w:rPr>
              <w:tab/>
            </w:r>
            <w:r w:rsidR="0048193B" w:rsidRPr="000109C3">
              <w:rPr>
                <w:rFonts w:ascii="Arial" w:eastAsia="Times New Roman" w:hAnsi="Arial" w:cs="Arial"/>
                <w:sz w:val="20"/>
                <w:szCs w:val="20"/>
              </w:rPr>
              <w:t xml:space="preserve">3 April 2023 </w:t>
            </w:r>
            <w:r w:rsidRPr="000109C3">
              <w:rPr>
                <w:rFonts w:ascii="Arial" w:eastAsia="Times New Roman" w:hAnsi="Arial" w:cs="Arial"/>
                <w:sz w:val="20"/>
                <w:szCs w:val="20"/>
              </w:rPr>
              <w:t>at 1</w:t>
            </w:r>
            <w:r w:rsidR="0048193B" w:rsidRPr="000109C3">
              <w:rPr>
                <w:rFonts w:ascii="Arial" w:eastAsia="Times New Roman" w:hAnsi="Arial" w:cs="Arial"/>
                <w:sz w:val="20"/>
                <w:szCs w:val="20"/>
              </w:rPr>
              <w:t>4</w:t>
            </w:r>
            <w:r w:rsidRPr="000109C3">
              <w:rPr>
                <w:rFonts w:ascii="Arial" w:eastAsia="Times New Roman" w:hAnsi="Arial" w:cs="Arial"/>
                <w:sz w:val="20"/>
                <w:szCs w:val="20"/>
              </w:rPr>
              <w:t>:00 (CET)</w:t>
            </w:r>
            <w:r w:rsidRPr="000109C3">
              <w:rPr>
                <w:rFonts w:ascii="Arial" w:eastAsia="Times New Roman" w:hAnsi="Arial" w:cs="Arial"/>
                <w:sz w:val="20"/>
                <w:szCs w:val="20"/>
              </w:rPr>
              <w:tab/>
              <w:t xml:space="preserve"> </w:t>
            </w:r>
            <w:r w:rsidRPr="000109C3">
              <w:rPr>
                <w:rFonts w:ascii="Arial" w:eastAsia="Times New Roman" w:hAnsi="Arial" w:cs="Arial"/>
                <w:sz w:val="20"/>
                <w:szCs w:val="20"/>
              </w:rPr>
              <w:br/>
            </w:r>
            <w:r w:rsidRPr="000109C3">
              <w:rPr>
                <w:rFonts w:ascii="Arial" w:eastAsia="Times New Roman" w:hAnsi="Arial" w:cs="Arial"/>
                <w:b/>
                <w:sz w:val="20"/>
                <w:szCs w:val="20"/>
              </w:rPr>
              <w:t>Place:</w:t>
            </w:r>
            <w:r w:rsidRPr="000109C3">
              <w:rPr>
                <w:rFonts w:ascii="Arial" w:eastAsia="Times New Roman" w:hAnsi="Arial" w:cs="Arial"/>
                <w:sz w:val="20"/>
                <w:szCs w:val="20"/>
              </w:rPr>
              <w:t xml:space="preserve"> </w:t>
            </w:r>
            <w:r w:rsidRPr="000109C3">
              <w:rPr>
                <w:rFonts w:ascii="Arial" w:eastAsia="Times New Roman" w:hAnsi="Arial" w:cs="Arial"/>
                <w:sz w:val="20"/>
                <w:szCs w:val="20"/>
              </w:rPr>
              <w:tab/>
            </w:r>
            <w:r w:rsidR="0048193B" w:rsidRPr="000109C3">
              <w:rPr>
                <w:rFonts w:ascii="Arial" w:eastAsia="Times New Roman" w:hAnsi="Arial" w:cs="Arial"/>
                <w:sz w:val="20"/>
                <w:szCs w:val="20"/>
              </w:rPr>
              <w:t>Microsoft Teams</w:t>
            </w:r>
          </w:p>
        </w:tc>
      </w:tr>
      <w:tr w:rsidR="00FE662D" w:rsidRPr="000109C3" w14:paraId="4AEC6107" w14:textId="77777777" w:rsidTr="007753AF">
        <w:tc>
          <w:tcPr>
            <w:tcW w:w="4678" w:type="dxa"/>
            <w:tcMar>
              <w:bottom w:w="0" w:type="dxa"/>
              <w:right w:w="284" w:type="dxa"/>
            </w:tcMar>
          </w:tcPr>
          <w:p w14:paraId="5EE92AF3" w14:textId="77777777" w:rsidR="00B61CEA" w:rsidRPr="000109C3" w:rsidRDefault="00C82F6B" w:rsidP="00423BF6">
            <w:pPr>
              <w:spacing w:after="240" w:line="240" w:lineRule="exact"/>
              <w:jc w:val="both"/>
              <w:rPr>
                <w:rFonts w:ascii="Arial" w:eastAsia="Times New Roman" w:hAnsi="Arial" w:cs="Arial"/>
                <w:sz w:val="20"/>
                <w:szCs w:val="20"/>
                <w:lang w:val="nb-NO"/>
              </w:rPr>
            </w:pPr>
            <w:r w:rsidRPr="000109C3">
              <w:rPr>
                <w:rFonts w:ascii="Arial" w:eastAsia="Times New Roman" w:hAnsi="Arial" w:cs="Arial"/>
                <w:sz w:val="20"/>
                <w:szCs w:val="20"/>
                <w:lang w:val="nb-NO"/>
              </w:rPr>
              <w:t>Styrets leder eller en person utpekt av styret vil åpne generalforsamlingen og foreta registrering av fremmøtte aksjonærer og fullmakter.</w:t>
            </w:r>
          </w:p>
        </w:tc>
        <w:tc>
          <w:tcPr>
            <w:tcW w:w="4820" w:type="dxa"/>
            <w:tcMar>
              <w:left w:w="284" w:type="dxa"/>
              <w:bottom w:w="0" w:type="dxa"/>
            </w:tcMar>
          </w:tcPr>
          <w:p w14:paraId="322184B2" w14:textId="77777777" w:rsidR="00B61CEA" w:rsidRPr="000109C3" w:rsidRDefault="00C82F6B" w:rsidP="00423BF6">
            <w:pPr>
              <w:spacing w:after="240" w:line="240" w:lineRule="exact"/>
              <w:jc w:val="both"/>
              <w:rPr>
                <w:rFonts w:ascii="Arial" w:eastAsia="Times New Roman" w:hAnsi="Arial" w:cs="Arial"/>
                <w:sz w:val="20"/>
                <w:szCs w:val="20"/>
              </w:rPr>
            </w:pPr>
            <w:r w:rsidRPr="000109C3">
              <w:rPr>
                <w:rFonts w:ascii="Arial" w:eastAsia="Times New Roman" w:hAnsi="Arial" w:cs="Arial"/>
                <w:sz w:val="20"/>
                <w:szCs w:val="20"/>
              </w:rPr>
              <w:t>The chair of the board or a person appointed by the board will open the general meeting and register shareholders in attendance and by proxy.</w:t>
            </w:r>
          </w:p>
        </w:tc>
      </w:tr>
      <w:tr w:rsidR="00FE662D" w:rsidRPr="000109C3" w14:paraId="2F78E32E" w14:textId="77777777" w:rsidTr="007753AF">
        <w:tc>
          <w:tcPr>
            <w:tcW w:w="4678" w:type="dxa"/>
            <w:tcMar>
              <w:bottom w:w="0" w:type="dxa"/>
              <w:right w:w="284" w:type="dxa"/>
            </w:tcMar>
          </w:tcPr>
          <w:p w14:paraId="69532481" w14:textId="77777777" w:rsidR="00E31F7C" w:rsidRPr="000109C3" w:rsidRDefault="00C82F6B" w:rsidP="00976EC6">
            <w:pPr>
              <w:spacing w:after="240" w:line="240" w:lineRule="exact"/>
              <w:jc w:val="both"/>
              <w:rPr>
                <w:rFonts w:ascii="Arial" w:eastAsia="Times New Roman" w:hAnsi="Arial" w:cs="Arial"/>
                <w:sz w:val="20"/>
                <w:szCs w:val="20"/>
                <w:lang w:val="nb-NO"/>
              </w:rPr>
            </w:pPr>
            <w:r w:rsidRPr="000109C3">
              <w:rPr>
                <w:rFonts w:ascii="Arial" w:eastAsia="Times New Roman" w:hAnsi="Arial" w:cs="Arial"/>
                <w:sz w:val="20"/>
                <w:szCs w:val="20"/>
                <w:lang w:val="nb-NO"/>
              </w:rPr>
              <w:t>Til behandling foreligger:</w:t>
            </w:r>
          </w:p>
        </w:tc>
        <w:tc>
          <w:tcPr>
            <w:tcW w:w="4820" w:type="dxa"/>
            <w:tcMar>
              <w:left w:w="284" w:type="dxa"/>
              <w:bottom w:w="0" w:type="dxa"/>
            </w:tcMar>
          </w:tcPr>
          <w:p w14:paraId="35AC5656" w14:textId="77777777" w:rsidR="00E31F7C" w:rsidRPr="000109C3" w:rsidRDefault="00C82F6B" w:rsidP="00976EC6">
            <w:pPr>
              <w:spacing w:after="240" w:line="240" w:lineRule="exact"/>
              <w:jc w:val="both"/>
              <w:rPr>
                <w:rFonts w:ascii="Arial" w:eastAsia="Times New Roman" w:hAnsi="Arial" w:cs="Arial"/>
                <w:sz w:val="20"/>
                <w:szCs w:val="20"/>
              </w:rPr>
            </w:pPr>
            <w:r w:rsidRPr="000109C3">
              <w:rPr>
                <w:rFonts w:ascii="Arial" w:eastAsia="Times New Roman" w:hAnsi="Arial" w:cs="Arial"/>
                <w:sz w:val="20"/>
                <w:szCs w:val="20"/>
              </w:rPr>
              <w:t>The following items are on the agenda:</w:t>
            </w:r>
          </w:p>
        </w:tc>
      </w:tr>
      <w:tr w:rsidR="00FB16FD" w:rsidRPr="000109C3" w14:paraId="120E1B7C" w14:textId="77777777" w:rsidTr="00F400A4">
        <w:tc>
          <w:tcPr>
            <w:tcW w:w="4678" w:type="dxa"/>
            <w:tcMar>
              <w:bottom w:w="0" w:type="dxa"/>
              <w:right w:w="284" w:type="dxa"/>
            </w:tcMar>
          </w:tcPr>
          <w:p w14:paraId="24C67539" w14:textId="77777777" w:rsidR="00FB16FD" w:rsidRPr="000109C3" w:rsidRDefault="00FB16FD" w:rsidP="00F400A4">
            <w:pPr>
              <w:pStyle w:val="Liststycke"/>
              <w:numPr>
                <w:ilvl w:val="0"/>
                <w:numId w:val="5"/>
              </w:numPr>
              <w:tabs>
                <w:tab w:val="num" w:pos="425"/>
              </w:tabs>
              <w:ind w:left="369" w:hanging="287"/>
              <w:jc w:val="both"/>
              <w:outlineLvl w:val="0"/>
              <w:rPr>
                <w:rFonts w:ascii="Arial" w:hAnsi="Arial" w:cs="Arial"/>
                <w:b/>
                <w:sz w:val="20"/>
                <w:szCs w:val="20"/>
                <w:lang w:val="nb-NO" w:eastAsia="nb-NO"/>
              </w:rPr>
            </w:pPr>
            <w:r w:rsidRPr="000109C3">
              <w:rPr>
                <w:rFonts w:ascii="Arial" w:hAnsi="Arial" w:cs="Arial"/>
                <w:b/>
                <w:sz w:val="20"/>
                <w:szCs w:val="20"/>
                <w:lang w:val="nb-NO" w:eastAsia="nb-NO"/>
              </w:rPr>
              <w:t>Godkjennelse av innkalling og dagsorden</w:t>
            </w:r>
          </w:p>
          <w:p w14:paraId="6C8BD030" w14:textId="77777777" w:rsidR="00FB16FD" w:rsidRPr="000109C3" w:rsidRDefault="00FB16FD" w:rsidP="00F400A4">
            <w:pPr>
              <w:pStyle w:val="Liststycke"/>
              <w:ind w:left="369"/>
              <w:jc w:val="both"/>
              <w:outlineLvl w:val="0"/>
              <w:rPr>
                <w:rFonts w:ascii="Arial" w:hAnsi="Arial" w:cs="Arial"/>
                <w:sz w:val="20"/>
                <w:szCs w:val="20"/>
                <w:lang w:val="nb-NO"/>
              </w:rPr>
            </w:pPr>
          </w:p>
          <w:p w14:paraId="4ABEC264" w14:textId="146D399D" w:rsidR="00FB16FD" w:rsidRPr="000109C3" w:rsidRDefault="00FB16FD" w:rsidP="00F400A4">
            <w:pPr>
              <w:pStyle w:val="Liststycke"/>
              <w:ind w:left="369"/>
              <w:jc w:val="both"/>
              <w:outlineLvl w:val="0"/>
              <w:rPr>
                <w:rFonts w:ascii="Arial" w:hAnsi="Arial" w:cs="Arial"/>
                <w:b/>
                <w:sz w:val="20"/>
                <w:szCs w:val="20"/>
                <w:lang w:val="nb-NO" w:eastAsia="nb-NO"/>
              </w:rPr>
            </w:pPr>
            <w:r w:rsidRPr="000109C3">
              <w:rPr>
                <w:rFonts w:ascii="Arial" w:hAnsi="Arial" w:cs="Arial"/>
                <w:sz w:val="20"/>
                <w:szCs w:val="20"/>
                <w:lang w:val="nb-NO"/>
              </w:rPr>
              <w:t xml:space="preserve">Styret foreslår at generalforsamlingen fatter følgende vedtak: </w:t>
            </w:r>
          </w:p>
        </w:tc>
        <w:tc>
          <w:tcPr>
            <w:tcW w:w="4820" w:type="dxa"/>
            <w:tcMar>
              <w:left w:w="284" w:type="dxa"/>
              <w:bottom w:w="0" w:type="dxa"/>
            </w:tcMar>
          </w:tcPr>
          <w:p w14:paraId="13344109" w14:textId="77777777" w:rsidR="00FB16FD" w:rsidRPr="000109C3" w:rsidRDefault="00FB16FD" w:rsidP="00F400A4">
            <w:pPr>
              <w:pStyle w:val="Liststycke"/>
              <w:numPr>
                <w:ilvl w:val="0"/>
                <w:numId w:val="6"/>
              </w:numPr>
              <w:tabs>
                <w:tab w:val="num" w:pos="425"/>
              </w:tabs>
              <w:ind w:left="369" w:hanging="287"/>
              <w:jc w:val="both"/>
              <w:outlineLvl w:val="0"/>
              <w:rPr>
                <w:rFonts w:ascii="Arial" w:hAnsi="Arial" w:cs="Arial"/>
                <w:b/>
                <w:color w:val="000000"/>
                <w:sz w:val="20"/>
                <w:szCs w:val="20"/>
              </w:rPr>
            </w:pPr>
            <w:r w:rsidRPr="000109C3">
              <w:rPr>
                <w:rFonts w:ascii="Arial" w:hAnsi="Arial" w:cs="Arial"/>
                <w:b/>
                <w:color w:val="000000"/>
                <w:sz w:val="20"/>
                <w:szCs w:val="20"/>
              </w:rPr>
              <w:t xml:space="preserve">Approval of agenda and notice </w:t>
            </w:r>
          </w:p>
          <w:p w14:paraId="56AFAD6A" w14:textId="77777777" w:rsidR="00FB16FD" w:rsidRPr="000109C3" w:rsidRDefault="00FB16FD" w:rsidP="00F400A4">
            <w:pPr>
              <w:jc w:val="both"/>
              <w:outlineLvl w:val="0"/>
              <w:rPr>
                <w:rFonts w:ascii="Arial" w:hAnsi="Arial" w:cs="Arial"/>
                <w:b/>
                <w:color w:val="000000"/>
                <w:sz w:val="20"/>
                <w:szCs w:val="20"/>
              </w:rPr>
            </w:pPr>
          </w:p>
          <w:p w14:paraId="2C9CAFB9" w14:textId="526D1810" w:rsidR="00FB16FD" w:rsidRPr="000109C3" w:rsidRDefault="00FB16FD" w:rsidP="00F400A4">
            <w:pPr>
              <w:ind w:left="419"/>
              <w:jc w:val="both"/>
              <w:outlineLvl w:val="0"/>
              <w:rPr>
                <w:rFonts w:ascii="Arial" w:hAnsi="Arial" w:cs="Arial"/>
                <w:b/>
                <w:color w:val="000000"/>
                <w:sz w:val="20"/>
                <w:szCs w:val="20"/>
              </w:rPr>
            </w:pPr>
            <w:r w:rsidRPr="000109C3">
              <w:rPr>
                <w:rFonts w:ascii="Arial" w:hAnsi="Arial" w:cs="Arial"/>
                <w:sz w:val="20"/>
                <w:szCs w:val="20"/>
                <w:lang w:val="en-US"/>
              </w:rPr>
              <w:t xml:space="preserve">The board proposes that the general meeting </w:t>
            </w:r>
            <w:r w:rsidR="008E72BD">
              <w:rPr>
                <w:rFonts w:ascii="Arial" w:hAnsi="Arial" w:cs="Arial"/>
                <w:sz w:val="20"/>
                <w:szCs w:val="20"/>
                <w:lang w:val="en-US"/>
              </w:rPr>
              <w:t>passes</w:t>
            </w:r>
            <w:r w:rsidRPr="000109C3">
              <w:rPr>
                <w:rFonts w:ascii="Arial" w:hAnsi="Arial" w:cs="Arial"/>
                <w:sz w:val="20"/>
                <w:szCs w:val="20"/>
                <w:lang w:val="en-US"/>
              </w:rPr>
              <w:t xml:space="preserve"> the following resolution: </w:t>
            </w:r>
          </w:p>
        </w:tc>
      </w:tr>
      <w:tr w:rsidR="00FB16FD" w:rsidRPr="000109C3" w14:paraId="0B3053C8" w14:textId="77777777" w:rsidTr="008E72BD">
        <w:trPr>
          <w:trHeight w:val="60"/>
        </w:trPr>
        <w:tc>
          <w:tcPr>
            <w:tcW w:w="4678" w:type="dxa"/>
            <w:tcMar>
              <w:bottom w:w="0" w:type="dxa"/>
              <w:right w:w="284" w:type="dxa"/>
            </w:tcMar>
          </w:tcPr>
          <w:p w14:paraId="25CFE0DC" w14:textId="77777777" w:rsidR="00FB16FD" w:rsidRPr="00633DC8" w:rsidRDefault="00FB16FD" w:rsidP="00FB16FD">
            <w:pPr>
              <w:jc w:val="both"/>
              <w:outlineLvl w:val="0"/>
              <w:rPr>
                <w:rFonts w:ascii="Arial" w:hAnsi="Arial" w:cs="Arial"/>
                <w:b/>
                <w:sz w:val="20"/>
                <w:szCs w:val="20"/>
                <w:lang w:val="en-US" w:eastAsia="nb-NO"/>
              </w:rPr>
            </w:pPr>
          </w:p>
        </w:tc>
        <w:tc>
          <w:tcPr>
            <w:tcW w:w="4820" w:type="dxa"/>
            <w:tcMar>
              <w:left w:w="284" w:type="dxa"/>
              <w:bottom w:w="0" w:type="dxa"/>
            </w:tcMar>
          </w:tcPr>
          <w:p w14:paraId="32F20ED8" w14:textId="77777777" w:rsidR="00FB16FD" w:rsidRPr="000109C3" w:rsidRDefault="00FB16FD" w:rsidP="00FB16FD">
            <w:pPr>
              <w:jc w:val="both"/>
              <w:outlineLvl w:val="0"/>
              <w:rPr>
                <w:rFonts w:ascii="Arial" w:hAnsi="Arial" w:cs="Arial"/>
                <w:b/>
                <w:color w:val="000000"/>
                <w:sz w:val="20"/>
                <w:szCs w:val="20"/>
                <w:lang w:val="en-US"/>
              </w:rPr>
            </w:pPr>
          </w:p>
        </w:tc>
      </w:tr>
      <w:tr w:rsidR="008E72BD" w:rsidRPr="000109C3" w14:paraId="712FBC8F" w14:textId="77777777" w:rsidTr="007753AF">
        <w:tc>
          <w:tcPr>
            <w:tcW w:w="4678" w:type="dxa"/>
            <w:tcMar>
              <w:bottom w:w="0" w:type="dxa"/>
              <w:right w:w="284" w:type="dxa"/>
            </w:tcMar>
          </w:tcPr>
          <w:p w14:paraId="1245A3D3" w14:textId="0B3DCBF5" w:rsidR="008E72BD" w:rsidRDefault="008E72BD" w:rsidP="008E72BD">
            <w:pPr>
              <w:pStyle w:val="Liststycke"/>
              <w:ind w:left="369"/>
              <w:jc w:val="both"/>
              <w:outlineLvl w:val="0"/>
              <w:rPr>
                <w:rFonts w:ascii="Arial" w:hAnsi="Arial" w:cs="Arial"/>
                <w:b/>
                <w:sz w:val="20"/>
                <w:szCs w:val="20"/>
                <w:lang w:val="nb-NO" w:eastAsia="nb-NO"/>
              </w:rPr>
            </w:pPr>
            <w:r w:rsidRPr="000109C3">
              <w:rPr>
                <w:rFonts w:ascii="Arial" w:hAnsi="Arial" w:cs="Arial"/>
                <w:i/>
                <w:sz w:val="20"/>
                <w:szCs w:val="20"/>
                <w:lang w:val="nb-NO"/>
              </w:rPr>
              <w:t>"Innkallingen og agendaen godkjennes</w:t>
            </w:r>
            <w:r>
              <w:rPr>
                <w:rFonts w:ascii="Arial" w:hAnsi="Arial" w:cs="Arial"/>
                <w:i/>
                <w:sz w:val="20"/>
                <w:szCs w:val="20"/>
                <w:lang w:val="nb-NO"/>
              </w:rPr>
              <w:t>.</w:t>
            </w:r>
            <w:r w:rsidRPr="000109C3">
              <w:rPr>
                <w:rFonts w:ascii="Arial" w:hAnsi="Arial" w:cs="Arial"/>
                <w:i/>
                <w:sz w:val="20"/>
                <w:szCs w:val="20"/>
                <w:lang w:val="nb-NO"/>
              </w:rPr>
              <w:t>"</w:t>
            </w:r>
          </w:p>
        </w:tc>
        <w:tc>
          <w:tcPr>
            <w:tcW w:w="4820" w:type="dxa"/>
            <w:tcMar>
              <w:left w:w="284" w:type="dxa"/>
              <w:bottom w:w="0" w:type="dxa"/>
            </w:tcMar>
          </w:tcPr>
          <w:p w14:paraId="14AAA2AE" w14:textId="33E97C65" w:rsidR="008E72BD" w:rsidRDefault="008E72BD" w:rsidP="008E72BD">
            <w:pPr>
              <w:pStyle w:val="Liststycke"/>
              <w:ind w:left="369"/>
              <w:jc w:val="both"/>
              <w:outlineLvl w:val="0"/>
              <w:rPr>
                <w:rFonts w:ascii="Arial" w:hAnsi="Arial" w:cs="Arial"/>
                <w:b/>
                <w:color w:val="000000"/>
                <w:sz w:val="20"/>
                <w:szCs w:val="20"/>
                <w:lang w:val="en-US"/>
              </w:rPr>
            </w:pPr>
            <w:r w:rsidRPr="000109C3">
              <w:rPr>
                <w:rFonts w:ascii="Arial" w:hAnsi="Arial" w:cs="Arial"/>
                <w:i/>
                <w:iCs/>
                <w:sz w:val="20"/>
                <w:szCs w:val="20"/>
                <w:lang w:val="en-US"/>
              </w:rPr>
              <w:t>"The notice and the agenda are approved."</w:t>
            </w:r>
          </w:p>
        </w:tc>
      </w:tr>
      <w:tr w:rsidR="008E72BD" w:rsidRPr="000109C3" w14:paraId="70B0D916" w14:textId="77777777" w:rsidTr="007753AF">
        <w:tc>
          <w:tcPr>
            <w:tcW w:w="4678" w:type="dxa"/>
            <w:tcMar>
              <w:bottom w:w="0" w:type="dxa"/>
              <w:right w:w="284" w:type="dxa"/>
            </w:tcMar>
          </w:tcPr>
          <w:p w14:paraId="393235A0" w14:textId="77777777" w:rsidR="008E72BD" w:rsidRPr="007E6130" w:rsidRDefault="008E72BD" w:rsidP="008E72BD">
            <w:pPr>
              <w:pStyle w:val="Liststycke"/>
              <w:ind w:left="369"/>
              <w:jc w:val="both"/>
              <w:outlineLvl w:val="0"/>
              <w:rPr>
                <w:rFonts w:ascii="Arial" w:hAnsi="Arial" w:cs="Arial"/>
                <w:i/>
                <w:sz w:val="20"/>
                <w:szCs w:val="20"/>
                <w:lang w:val="en-US"/>
              </w:rPr>
            </w:pPr>
          </w:p>
        </w:tc>
        <w:tc>
          <w:tcPr>
            <w:tcW w:w="4820" w:type="dxa"/>
            <w:tcMar>
              <w:left w:w="284" w:type="dxa"/>
              <w:bottom w:w="0" w:type="dxa"/>
            </w:tcMar>
          </w:tcPr>
          <w:p w14:paraId="5640029B" w14:textId="77777777" w:rsidR="008E72BD" w:rsidRPr="000109C3" w:rsidRDefault="008E72BD" w:rsidP="008E72BD">
            <w:pPr>
              <w:pStyle w:val="Liststycke"/>
              <w:ind w:left="369"/>
              <w:jc w:val="both"/>
              <w:outlineLvl w:val="0"/>
              <w:rPr>
                <w:rFonts w:ascii="Arial" w:hAnsi="Arial" w:cs="Arial"/>
                <w:i/>
                <w:iCs/>
                <w:sz w:val="20"/>
                <w:szCs w:val="20"/>
                <w:lang w:val="en-US"/>
              </w:rPr>
            </w:pPr>
          </w:p>
        </w:tc>
      </w:tr>
      <w:tr w:rsidR="0071424C" w:rsidRPr="000109C3" w14:paraId="21739B9D" w14:textId="77777777" w:rsidTr="007753AF">
        <w:tc>
          <w:tcPr>
            <w:tcW w:w="4678" w:type="dxa"/>
            <w:tcMar>
              <w:bottom w:w="0" w:type="dxa"/>
              <w:right w:w="284" w:type="dxa"/>
            </w:tcMar>
          </w:tcPr>
          <w:p w14:paraId="295A8E18" w14:textId="6CD8281D" w:rsidR="0071424C" w:rsidRPr="000109C3" w:rsidRDefault="0071424C" w:rsidP="007753AF">
            <w:pPr>
              <w:pStyle w:val="Liststycke"/>
              <w:numPr>
                <w:ilvl w:val="0"/>
                <w:numId w:val="5"/>
              </w:numPr>
              <w:tabs>
                <w:tab w:val="num" w:pos="425"/>
              </w:tabs>
              <w:ind w:left="369" w:hanging="287"/>
              <w:jc w:val="both"/>
              <w:outlineLvl w:val="0"/>
              <w:rPr>
                <w:rFonts w:ascii="Arial" w:hAnsi="Arial" w:cs="Arial"/>
                <w:b/>
                <w:sz w:val="20"/>
                <w:szCs w:val="20"/>
                <w:lang w:val="nb-NO" w:eastAsia="nb-NO"/>
              </w:rPr>
            </w:pPr>
            <w:r>
              <w:rPr>
                <w:rFonts w:ascii="Arial" w:hAnsi="Arial" w:cs="Arial"/>
                <w:b/>
                <w:sz w:val="20"/>
                <w:szCs w:val="20"/>
                <w:lang w:val="nb-NO" w:eastAsia="nb-NO"/>
              </w:rPr>
              <w:t>Valg av møteleder</w:t>
            </w:r>
          </w:p>
        </w:tc>
        <w:tc>
          <w:tcPr>
            <w:tcW w:w="4820" w:type="dxa"/>
            <w:tcMar>
              <w:left w:w="284" w:type="dxa"/>
              <w:bottom w:w="0" w:type="dxa"/>
            </w:tcMar>
          </w:tcPr>
          <w:p w14:paraId="1209EA71" w14:textId="680E3177" w:rsidR="0071424C" w:rsidRPr="000109C3" w:rsidRDefault="0071424C" w:rsidP="007753AF">
            <w:pPr>
              <w:pStyle w:val="Liststycke"/>
              <w:numPr>
                <w:ilvl w:val="0"/>
                <w:numId w:val="6"/>
              </w:numPr>
              <w:tabs>
                <w:tab w:val="num" w:pos="425"/>
              </w:tabs>
              <w:ind w:left="369" w:hanging="287"/>
              <w:jc w:val="both"/>
              <w:outlineLvl w:val="0"/>
              <w:rPr>
                <w:rFonts w:ascii="Arial" w:hAnsi="Arial" w:cs="Arial"/>
                <w:b/>
                <w:color w:val="000000"/>
                <w:sz w:val="20"/>
                <w:szCs w:val="20"/>
                <w:lang w:val="en-US"/>
              </w:rPr>
            </w:pPr>
            <w:r>
              <w:rPr>
                <w:rFonts w:ascii="Arial" w:hAnsi="Arial" w:cs="Arial"/>
                <w:b/>
                <w:color w:val="000000"/>
                <w:sz w:val="20"/>
                <w:szCs w:val="20"/>
                <w:lang w:val="en-US"/>
              </w:rPr>
              <w:t>Election of chair of the meeting</w:t>
            </w:r>
          </w:p>
        </w:tc>
      </w:tr>
      <w:tr w:rsidR="001275F0" w:rsidRPr="000109C3" w14:paraId="7E653DB6" w14:textId="77777777" w:rsidTr="007753AF">
        <w:tc>
          <w:tcPr>
            <w:tcW w:w="4678" w:type="dxa"/>
            <w:tcMar>
              <w:bottom w:w="0" w:type="dxa"/>
              <w:right w:w="284" w:type="dxa"/>
            </w:tcMar>
          </w:tcPr>
          <w:p w14:paraId="33DBB34B" w14:textId="77777777" w:rsidR="001275F0" w:rsidRPr="007E6130" w:rsidRDefault="001275F0" w:rsidP="001275F0">
            <w:pPr>
              <w:pStyle w:val="Liststycke"/>
              <w:ind w:left="369"/>
              <w:jc w:val="both"/>
              <w:outlineLvl w:val="0"/>
              <w:rPr>
                <w:rFonts w:ascii="Arial" w:hAnsi="Arial" w:cs="Arial"/>
                <w:b/>
                <w:sz w:val="20"/>
                <w:szCs w:val="20"/>
                <w:lang w:val="en-US" w:eastAsia="nb-NO"/>
              </w:rPr>
            </w:pPr>
          </w:p>
        </w:tc>
        <w:tc>
          <w:tcPr>
            <w:tcW w:w="4820" w:type="dxa"/>
            <w:tcMar>
              <w:left w:w="284" w:type="dxa"/>
              <w:bottom w:w="0" w:type="dxa"/>
            </w:tcMar>
          </w:tcPr>
          <w:p w14:paraId="0E7A2189" w14:textId="77777777" w:rsidR="001275F0" w:rsidRDefault="001275F0" w:rsidP="001275F0">
            <w:pPr>
              <w:pStyle w:val="Liststycke"/>
              <w:ind w:left="369"/>
              <w:jc w:val="both"/>
              <w:outlineLvl w:val="0"/>
              <w:rPr>
                <w:rFonts w:ascii="Arial" w:hAnsi="Arial" w:cs="Arial"/>
                <w:b/>
                <w:color w:val="000000"/>
                <w:sz w:val="20"/>
                <w:szCs w:val="20"/>
                <w:lang w:val="en-US"/>
              </w:rPr>
            </w:pPr>
          </w:p>
        </w:tc>
      </w:tr>
      <w:tr w:rsidR="0071424C" w:rsidRPr="0071424C" w14:paraId="45B593D3" w14:textId="77777777" w:rsidTr="007753AF">
        <w:tc>
          <w:tcPr>
            <w:tcW w:w="4678" w:type="dxa"/>
            <w:tcMar>
              <w:bottom w:w="0" w:type="dxa"/>
              <w:right w:w="284" w:type="dxa"/>
            </w:tcMar>
          </w:tcPr>
          <w:p w14:paraId="0854EACE" w14:textId="2BEB6722" w:rsidR="0071424C" w:rsidRPr="0071424C" w:rsidRDefault="0071424C" w:rsidP="0071424C">
            <w:pPr>
              <w:pStyle w:val="Liststycke"/>
              <w:ind w:left="369"/>
              <w:jc w:val="both"/>
              <w:outlineLvl w:val="0"/>
              <w:rPr>
                <w:rFonts w:ascii="Arial" w:hAnsi="Arial" w:cs="Arial"/>
                <w:bCs/>
                <w:sz w:val="20"/>
                <w:szCs w:val="20"/>
                <w:lang w:val="nb-NO" w:eastAsia="nb-NO"/>
              </w:rPr>
            </w:pPr>
            <w:r w:rsidRPr="000109C3">
              <w:rPr>
                <w:rFonts w:ascii="Arial" w:hAnsi="Arial" w:cs="Arial"/>
                <w:bCs/>
                <w:sz w:val="20"/>
                <w:szCs w:val="20"/>
                <w:lang w:val="nb-NO" w:eastAsia="nb-NO"/>
              </w:rPr>
              <w:t>Styret foreslår at</w:t>
            </w:r>
            <w:r w:rsidR="00DA18A1">
              <w:rPr>
                <w:rFonts w:ascii="Arial" w:hAnsi="Arial" w:cs="Arial"/>
                <w:bCs/>
                <w:sz w:val="20"/>
                <w:szCs w:val="20"/>
                <w:lang w:val="nb-NO" w:eastAsia="nb-NO"/>
              </w:rPr>
              <w:t xml:space="preserve"> generalforsamlingen fatter følgende vedtak:</w:t>
            </w:r>
            <w:r w:rsidRPr="000109C3">
              <w:rPr>
                <w:rFonts w:ascii="Arial" w:hAnsi="Arial" w:cs="Arial"/>
                <w:bCs/>
                <w:sz w:val="20"/>
                <w:szCs w:val="20"/>
                <w:lang w:val="nb-NO" w:eastAsia="nb-NO"/>
              </w:rPr>
              <w:t xml:space="preserve"> </w:t>
            </w:r>
          </w:p>
        </w:tc>
        <w:tc>
          <w:tcPr>
            <w:tcW w:w="4820" w:type="dxa"/>
            <w:tcMar>
              <w:left w:w="284" w:type="dxa"/>
              <w:bottom w:w="0" w:type="dxa"/>
            </w:tcMar>
          </w:tcPr>
          <w:p w14:paraId="3CC0A638" w14:textId="45DD975D" w:rsidR="0071424C" w:rsidRPr="0071424C" w:rsidRDefault="0071424C" w:rsidP="0071424C">
            <w:pPr>
              <w:pStyle w:val="Liststycke"/>
              <w:ind w:left="369"/>
              <w:jc w:val="both"/>
              <w:outlineLvl w:val="0"/>
              <w:rPr>
                <w:rFonts w:ascii="Arial" w:hAnsi="Arial" w:cs="Arial"/>
                <w:bCs/>
                <w:color w:val="000000"/>
                <w:sz w:val="20"/>
                <w:szCs w:val="20"/>
                <w:lang w:val="en-US"/>
              </w:rPr>
            </w:pPr>
            <w:r w:rsidRPr="000109C3">
              <w:rPr>
                <w:rFonts w:ascii="Arial" w:hAnsi="Arial" w:cs="Arial"/>
                <w:bCs/>
                <w:color w:val="000000"/>
                <w:sz w:val="20"/>
                <w:szCs w:val="20"/>
                <w:lang w:val="en-US"/>
              </w:rPr>
              <w:t xml:space="preserve">The board proposes that </w:t>
            </w:r>
            <w:r w:rsidR="00DA18A1">
              <w:rPr>
                <w:rFonts w:ascii="Arial" w:hAnsi="Arial" w:cs="Arial"/>
                <w:bCs/>
                <w:color w:val="000000"/>
                <w:sz w:val="20"/>
                <w:szCs w:val="20"/>
                <w:lang w:val="en-US"/>
              </w:rPr>
              <w:t xml:space="preserve">the general meeting passes the following resolution: </w:t>
            </w:r>
          </w:p>
        </w:tc>
      </w:tr>
      <w:tr w:rsidR="00DA18A1" w:rsidRPr="0071424C" w14:paraId="15758E5E" w14:textId="77777777" w:rsidTr="007753AF">
        <w:tc>
          <w:tcPr>
            <w:tcW w:w="4678" w:type="dxa"/>
            <w:tcMar>
              <w:bottom w:w="0" w:type="dxa"/>
              <w:right w:w="284" w:type="dxa"/>
            </w:tcMar>
          </w:tcPr>
          <w:p w14:paraId="1D7F738F" w14:textId="77777777" w:rsidR="00DA18A1" w:rsidRPr="007E6130" w:rsidRDefault="00DA18A1" w:rsidP="0071424C">
            <w:pPr>
              <w:pStyle w:val="Liststycke"/>
              <w:ind w:left="369"/>
              <w:jc w:val="both"/>
              <w:outlineLvl w:val="0"/>
              <w:rPr>
                <w:rFonts w:ascii="Arial" w:hAnsi="Arial" w:cs="Arial"/>
                <w:bCs/>
                <w:sz w:val="20"/>
                <w:szCs w:val="20"/>
                <w:lang w:val="en-US" w:eastAsia="nb-NO"/>
              </w:rPr>
            </w:pPr>
          </w:p>
        </w:tc>
        <w:tc>
          <w:tcPr>
            <w:tcW w:w="4820" w:type="dxa"/>
            <w:tcMar>
              <w:left w:w="284" w:type="dxa"/>
              <w:bottom w:w="0" w:type="dxa"/>
            </w:tcMar>
          </w:tcPr>
          <w:p w14:paraId="3D80E8F3" w14:textId="77777777" w:rsidR="00DA18A1" w:rsidRPr="000109C3" w:rsidRDefault="00DA18A1" w:rsidP="0071424C">
            <w:pPr>
              <w:pStyle w:val="Liststycke"/>
              <w:ind w:left="369"/>
              <w:jc w:val="both"/>
              <w:outlineLvl w:val="0"/>
              <w:rPr>
                <w:rFonts w:ascii="Arial" w:hAnsi="Arial" w:cs="Arial"/>
                <w:bCs/>
                <w:color w:val="000000"/>
                <w:sz w:val="20"/>
                <w:szCs w:val="20"/>
                <w:lang w:val="en-US"/>
              </w:rPr>
            </w:pPr>
          </w:p>
        </w:tc>
      </w:tr>
      <w:tr w:rsidR="0071424C" w:rsidRPr="0071424C" w14:paraId="1762A534" w14:textId="77777777" w:rsidTr="007753AF">
        <w:tc>
          <w:tcPr>
            <w:tcW w:w="4678" w:type="dxa"/>
            <w:tcMar>
              <w:bottom w:w="0" w:type="dxa"/>
              <w:right w:w="284" w:type="dxa"/>
            </w:tcMar>
          </w:tcPr>
          <w:p w14:paraId="61F4EB8E" w14:textId="2A51271B" w:rsidR="0071424C" w:rsidRPr="0071424C" w:rsidRDefault="00DA18A1" w:rsidP="0071424C">
            <w:pPr>
              <w:pStyle w:val="Liststycke"/>
              <w:ind w:left="369"/>
              <w:jc w:val="both"/>
              <w:outlineLvl w:val="0"/>
              <w:rPr>
                <w:rFonts w:ascii="Arial" w:hAnsi="Arial" w:cs="Arial"/>
                <w:bCs/>
                <w:sz w:val="20"/>
                <w:szCs w:val="20"/>
                <w:lang w:val="en-US" w:eastAsia="nb-NO"/>
              </w:rPr>
            </w:pPr>
            <w:r w:rsidRPr="00DA18A1">
              <w:rPr>
                <w:rFonts w:ascii="Arial" w:hAnsi="Arial" w:cs="Arial"/>
                <w:bCs/>
                <w:sz w:val="20"/>
                <w:szCs w:val="20"/>
                <w:lang w:val="nb-NO" w:eastAsia="nb-NO"/>
              </w:rPr>
              <w:t>"</w:t>
            </w:r>
            <w:r w:rsidRPr="00DA18A1">
              <w:rPr>
                <w:rFonts w:ascii="Arial" w:hAnsi="Arial" w:cs="Arial"/>
                <w:bCs/>
                <w:i/>
                <w:iCs/>
                <w:sz w:val="20"/>
                <w:szCs w:val="20"/>
                <w:lang w:val="nb-NO" w:eastAsia="nb-NO"/>
              </w:rPr>
              <w:t xml:space="preserve"> </w:t>
            </w:r>
            <w:r w:rsidR="00B7238C">
              <w:rPr>
                <w:rFonts w:ascii="Arial" w:hAnsi="Arial" w:cs="Arial"/>
                <w:bCs/>
                <w:i/>
                <w:iCs/>
                <w:sz w:val="20"/>
                <w:szCs w:val="20"/>
                <w:lang w:val="nb-NO" w:eastAsia="nb-NO"/>
              </w:rPr>
              <w:t xml:space="preserve">Markus Norström </w:t>
            </w:r>
            <w:r w:rsidRPr="00DA18A1">
              <w:rPr>
                <w:rFonts w:ascii="Arial" w:hAnsi="Arial" w:cs="Arial"/>
                <w:bCs/>
                <w:i/>
                <w:iCs/>
                <w:sz w:val="20"/>
                <w:szCs w:val="20"/>
                <w:lang w:val="nb-NO" w:eastAsia="nb-NO"/>
              </w:rPr>
              <w:t>velges som møteleder</w:t>
            </w:r>
            <w:r>
              <w:rPr>
                <w:rFonts w:ascii="Arial" w:hAnsi="Arial" w:cs="Arial"/>
                <w:bCs/>
                <w:sz w:val="20"/>
                <w:szCs w:val="20"/>
                <w:lang w:val="nb-NO" w:eastAsia="nb-NO"/>
              </w:rPr>
              <w:t>."</w:t>
            </w:r>
          </w:p>
        </w:tc>
        <w:tc>
          <w:tcPr>
            <w:tcW w:w="4820" w:type="dxa"/>
            <w:tcMar>
              <w:left w:w="284" w:type="dxa"/>
              <w:bottom w:w="0" w:type="dxa"/>
            </w:tcMar>
          </w:tcPr>
          <w:p w14:paraId="0BFD81A1" w14:textId="1EF576DA" w:rsidR="0071424C" w:rsidRPr="00DA18A1" w:rsidRDefault="00DA18A1" w:rsidP="0071424C">
            <w:pPr>
              <w:pStyle w:val="Liststycke"/>
              <w:ind w:left="369"/>
              <w:jc w:val="both"/>
              <w:outlineLvl w:val="0"/>
              <w:rPr>
                <w:rFonts w:ascii="Arial" w:hAnsi="Arial" w:cs="Arial"/>
                <w:bCs/>
                <w:i/>
                <w:iCs/>
                <w:color w:val="000000"/>
                <w:sz w:val="20"/>
                <w:szCs w:val="20"/>
                <w:lang w:val="en-US"/>
              </w:rPr>
            </w:pPr>
            <w:r w:rsidRPr="00DA18A1">
              <w:rPr>
                <w:rFonts w:ascii="Arial" w:hAnsi="Arial" w:cs="Arial"/>
                <w:bCs/>
                <w:color w:val="000000"/>
                <w:sz w:val="20"/>
                <w:szCs w:val="20"/>
                <w:lang w:val="en-US"/>
              </w:rPr>
              <w:t>"</w:t>
            </w:r>
            <w:r w:rsidR="00B7238C" w:rsidRPr="00B7238C">
              <w:rPr>
                <w:rFonts w:ascii="Arial" w:hAnsi="Arial" w:cs="Arial"/>
                <w:bCs/>
                <w:i/>
                <w:iCs/>
                <w:color w:val="000000"/>
                <w:sz w:val="20"/>
                <w:szCs w:val="20"/>
                <w:lang w:val="en-US"/>
              </w:rPr>
              <w:t>Markus Norström</w:t>
            </w:r>
            <w:r w:rsidRPr="00DA18A1">
              <w:rPr>
                <w:rFonts w:ascii="Arial" w:hAnsi="Arial" w:cs="Arial"/>
                <w:bCs/>
                <w:i/>
                <w:iCs/>
                <w:color w:val="000000"/>
                <w:sz w:val="20"/>
                <w:szCs w:val="20"/>
                <w:lang w:val="en-US"/>
              </w:rPr>
              <w:t xml:space="preserve"> is elected to chair the meeting.</w:t>
            </w:r>
            <w:r w:rsidRPr="00DA18A1">
              <w:rPr>
                <w:rFonts w:ascii="Arial" w:hAnsi="Arial" w:cs="Arial"/>
                <w:bCs/>
                <w:color w:val="000000"/>
                <w:sz w:val="20"/>
                <w:szCs w:val="20"/>
                <w:lang w:val="en-US"/>
              </w:rPr>
              <w:t>"</w:t>
            </w:r>
          </w:p>
        </w:tc>
      </w:tr>
      <w:tr w:rsidR="00DA18A1" w:rsidRPr="000109C3" w14:paraId="5904E69D" w14:textId="77777777" w:rsidTr="007753AF">
        <w:tc>
          <w:tcPr>
            <w:tcW w:w="4678" w:type="dxa"/>
            <w:tcMar>
              <w:bottom w:w="0" w:type="dxa"/>
              <w:right w:w="284" w:type="dxa"/>
            </w:tcMar>
          </w:tcPr>
          <w:p w14:paraId="1FF0219E" w14:textId="77777777" w:rsidR="00DA18A1" w:rsidRPr="00DA18A1" w:rsidRDefault="00DA18A1" w:rsidP="00DA18A1">
            <w:pPr>
              <w:pStyle w:val="Liststycke"/>
              <w:ind w:left="369"/>
              <w:jc w:val="both"/>
              <w:outlineLvl w:val="0"/>
              <w:rPr>
                <w:rFonts w:ascii="Arial" w:hAnsi="Arial" w:cs="Arial"/>
                <w:b/>
                <w:sz w:val="20"/>
                <w:szCs w:val="20"/>
                <w:lang w:val="en-US" w:eastAsia="nb-NO"/>
              </w:rPr>
            </w:pPr>
          </w:p>
        </w:tc>
        <w:tc>
          <w:tcPr>
            <w:tcW w:w="4820" w:type="dxa"/>
            <w:tcMar>
              <w:left w:w="284" w:type="dxa"/>
              <w:bottom w:w="0" w:type="dxa"/>
            </w:tcMar>
          </w:tcPr>
          <w:p w14:paraId="5A466105" w14:textId="77777777" w:rsidR="00DA18A1" w:rsidRPr="000109C3" w:rsidRDefault="00DA18A1" w:rsidP="00DA18A1">
            <w:pPr>
              <w:pStyle w:val="Liststycke"/>
              <w:ind w:left="369"/>
              <w:jc w:val="both"/>
              <w:outlineLvl w:val="0"/>
              <w:rPr>
                <w:rFonts w:ascii="Arial" w:hAnsi="Arial" w:cs="Arial"/>
                <w:b/>
                <w:color w:val="000000"/>
                <w:sz w:val="20"/>
                <w:szCs w:val="20"/>
                <w:lang w:val="en-US"/>
              </w:rPr>
            </w:pPr>
          </w:p>
        </w:tc>
      </w:tr>
      <w:tr w:rsidR="00435A0E" w:rsidRPr="000109C3" w14:paraId="2291F749" w14:textId="77777777" w:rsidTr="007753AF">
        <w:tc>
          <w:tcPr>
            <w:tcW w:w="4678" w:type="dxa"/>
            <w:tcMar>
              <w:bottom w:w="0" w:type="dxa"/>
              <w:right w:w="284" w:type="dxa"/>
            </w:tcMar>
          </w:tcPr>
          <w:p w14:paraId="7D84E6C9" w14:textId="3323DDED" w:rsidR="00435A0E" w:rsidRPr="000109C3" w:rsidRDefault="00435A0E" w:rsidP="007753AF">
            <w:pPr>
              <w:pStyle w:val="Liststycke"/>
              <w:numPr>
                <w:ilvl w:val="0"/>
                <w:numId w:val="5"/>
              </w:numPr>
              <w:tabs>
                <w:tab w:val="num" w:pos="425"/>
              </w:tabs>
              <w:ind w:left="369" w:hanging="287"/>
              <w:jc w:val="both"/>
              <w:outlineLvl w:val="0"/>
              <w:rPr>
                <w:rFonts w:ascii="Arial" w:hAnsi="Arial" w:cs="Arial"/>
                <w:b/>
                <w:sz w:val="20"/>
                <w:szCs w:val="20"/>
                <w:lang w:val="nb-NO" w:eastAsia="nb-NO"/>
              </w:rPr>
            </w:pPr>
            <w:r w:rsidRPr="000109C3">
              <w:rPr>
                <w:rFonts w:ascii="Arial" w:hAnsi="Arial" w:cs="Arial"/>
                <w:b/>
                <w:sz w:val="20"/>
                <w:szCs w:val="20"/>
                <w:lang w:val="nb-NO" w:eastAsia="nb-NO"/>
              </w:rPr>
              <w:t xml:space="preserve">Valg av </w:t>
            </w:r>
            <w:r w:rsidR="0071424C">
              <w:rPr>
                <w:rFonts w:ascii="Arial" w:hAnsi="Arial" w:cs="Arial"/>
                <w:b/>
                <w:sz w:val="20"/>
                <w:szCs w:val="20"/>
                <w:lang w:val="nb-NO" w:eastAsia="nb-NO"/>
              </w:rPr>
              <w:t>referent</w:t>
            </w:r>
            <w:r w:rsidR="00633DC8">
              <w:rPr>
                <w:rFonts w:ascii="Arial" w:hAnsi="Arial" w:cs="Arial"/>
                <w:b/>
                <w:sz w:val="20"/>
                <w:szCs w:val="20"/>
                <w:lang w:val="nb-NO" w:eastAsia="nb-NO"/>
              </w:rPr>
              <w:t xml:space="preserve"> og </w:t>
            </w:r>
            <w:r w:rsidR="0071424C">
              <w:rPr>
                <w:rFonts w:ascii="Arial" w:hAnsi="Arial" w:cs="Arial"/>
                <w:b/>
                <w:sz w:val="20"/>
                <w:szCs w:val="20"/>
                <w:lang w:val="nb-NO" w:eastAsia="nb-NO"/>
              </w:rPr>
              <w:t>to</w:t>
            </w:r>
            <w:r w:rsidR="00633DC8">
              <w:rPr>
                <w:rFonts w:ascii="Arial" w:hAnsi="Arial" w:cs="Arial"/>
                <w:b/>
                <w:sz w:val="20"/>
                <w:szCs w:val="20"/>
                <w:lang w:val="nb-NO" w:eastAsia="nb-NO"/>
              </w:rPr>
              <w:t xml:space="preserve"> </w:t>
            </w:r>
            <w:r w:rsidR="0071424C">
              <w:rPr>
                <w:rFonts w:ascii="Arial" w:hAnsi="Arial" w:cs="Arial"/>
                <w:b/>
                <w:sz w:val="20"/>
                <w:szCs w:val="20"/>
                <w:lang w:val="nb-NO" w:eastAsia="nb-NO"/>
              </w:rPr>
              <w:t>aksjonærer</w:t>
            </w:r>
            <w:r w:rsidR="00633DC8">
              <w:rPr>
                <w:rFonts w:ascii="Arial" w:hAnsi="Arial" w:cs="Arial"/>
                <w:b/>
                <w:sz w:val="20"/>
                <w:szCs w:val="20"/>
                <w:lang w:val="nb-NO" w:eastAsia="nb-NO"/>
              </w:rPr>
              <w:t xml:space="preserve"> til å medundertegne protokollen. </w:t>
            </w:r>
          </w:p>
        </w:tc>
        <w:tc>
          <w:tcPr>
            <w:tcW w:w="4820" w:type="dxa"/>
            <w:tcMar>
              <w:left w:w="284" w:type="dxa"/>
              <w:bottom w:w="0" w:type="dxa"/>
            </w:tcMar>
          </w:tcPr>
          <w:p w14:paraId="6E9699AA" w14:textId="1821B481" w:rsidR="00435A0E" w:rsidRPr="000109C3" w:rsidRDefault="00435A0E" w:rsidP="007753AF">
            <w:pPr>
              <w:pStyle w:val="Liststycke"/>
              <w:numPr>
                <w:ilvl w:val="0"/>
                <w:numId w:val="6"/>
              </w:numPr>
              <w:tabs>
                <w:tab w:val="num" w:pos="425"/>
              </w:tabs>
              <w:ind w:left="369" w:hanging="287"/>
              <w:jc w:val="both"/>
              <w:outlineLvl w:val="0"/>
              <w:rPr>
                <w:rFonts w:ascii="Arial" w:hAnsi="Arial" w:cs="Arial"/>
                <w:b/>
                <w:color w:val="000000"/>
                <w:sz w:val="20"/>
                <w:szCs w:val="20"/>
                <w:lang w:val="en-US"/>
              </w:rPr>
            </w:pPr>
            <w:r w:rsidRPr="000109C3">
              <w:rPr>
                <w:rFonts w:ascii="Arial" w:hAnsi="Arial" w:cs="Arial"/>
                <w:b/>
                <w:color w:val="000000"/>
                <w:sz w:val="20"/>
                <w:szCs w:val="20"/>
                <w:lang w:val="en-US"/>
              </w:rPr>
              <w:t xml:space="preserve">Election </w:t>
            </w:r>
            <w:r w:rsidR="0071424C">
              <w:rPr>
                <w:rFonts w:ascii="Arial" w:hAnsi="Arial" w:cs="Arial"/>
                <w:b/>
                <w:color w:val="000000"/>
                <w:sz w:val="20"/>
                <w:szCs w:val="20"/>
                <w:lang w:val="en-US"/>
              </w:rPr>
              <w:t>referent and two shareholders to c</w:t>
            </w:r>
            <w:r w:rsidR="00633DC8">
              <w:rPr>
                <w:rFonts w:ascii="Arial" w:hAnsi="Arial" w:cs="Arial"/>
                <w:b/>
                <w:color w:val="000000"/>
                <w:sz w:val="20"/>
                <w:szCs w:val="20"/>
                <w:lang w:val="en-US"/>
              </w:rPr>
              <w:t>o-sign the minutes</w:t>
            </w:r>
          </w:p>
        </w:tc>
      </w:tr>
      <w:tr w:rsidR="00FB16FD" w:rsidRPr="000109C3" w14:paraId="7790D346" w14:textId="77777777" w:rsidTr="007753AF">
        <w:tc>
          <w:tcPr>
            <w:tcW w:w="4678" w:type="dxa"/>
            <w:tcMar>
              <w:bottom w:w="0" w:type="dxa"/>
              <w:right w:w="284" w:type="dxa"/>
            </w:tcMar>
          </w:tcPr>
          <w:p w14:paraId="00B09D30" w14:textId="77777777" w:rsidR="00FB16FD" w:rsidRPr="00633DC8" w:rsidRDefault="00FB16FD" w:rsidP="00435A0E">
            <w:pPr>
              <w:pStyle w:val="Liststycke"/>
              <w:ind w:left="369"/>
              <w:jc w:val="both"/>
              <w:outlineLvl w:val="0"/>
              <w:rPr>
                <w:rFonts w:ascii="Arial" w:hAnsi="Arial" w:cs="Arial"/>
                <w:bCs/>
                <w:sz w:val="20"/>
                <w:szCs w:val="20"/>
                <w:lang w:val="en-US" w:eastAsia="nb-NO"/>
              </w:rPr>
            </w:pPr>
          </w:p>
        </w:tc>
        <w:tc>
          <w:tcPr>
            <w:tcW w:w="4820" w:type="dxa"/>
            <w:tcMar>
              <w:left w:w="284" w:type="dxa"/>
              <w:bottom w:w="0" w:type="dxa"/>
            </w:tcMar>
          </w:tcPr>
          <w:p w14:paraId="128AF2C9" w14:textId="77777777" w:rsidR="00FB16FD" w:rsidRPr="000109C3" w:rsidRDefault="00FB16FD" w:rsidP="00435A0E">
            <w:pPr>
              <w:pStyle w:val="Liststycke"/>
              <w:ind w:left="369"/>
              <w:jc w:val="both"/>
              <w:outlineLvl w:val="0"/>
              <w:rPr>
                <w:rFonts w:ascii="Arial" w:hAnsi="Arial" w:cs="Arial"/>
                <w:bCs/>
                <w:color w:val="000000"/>
                <w:sz w:val="20"/>
                <w:szCs w:val="20"/>
                <w:lang w:val="en-US"/>
              </w:rPr>
            </w:pPr>
          </w:p>
        </w:tc>
      </w:tr>
      <w:tr w:rsidR="00435A0E" w:rsidRPr="000109C3" w14:paraId="3DC659F4" w14:textId="77777777" w:rsidTr="007753AF">
        <w:tc>
          <w:tcPr>
            <w:tcW w:w="4678" w:type="dxa"/>
            <w:tcMar>
              <w:bottom w:w="0" w:type="dxa"/>
              <w:right w:w="284" w:type="dxa"/>
            </w:tcMar>
          </w:tcPr>
          <w:p w14:paraId="5FC3555C" w14:textId="597BCC9D" w:rsidR="00435A0E" w:rsidRPr="000109C3" w:rsidRDefault="00435A0E" w:rsidP="00435A0E">
            <w:pPr>
              <w:pStyle w:val="Liststycke"/>
              <w:ind w:left="369"/>
              <w:jc w:val="both"/>
              <w:outlineLvl w:val="0"/>
              <w:rPr>
                <w:rFonts w:ascii="Arial" w:hAnsi="Arial" w:cs="Arial"/>
                <w:bCs/>
                <w:sz w:val="20"/>
                <w:szCs w:val="20"/>
                <w:lang w:val="nb-NO" w:eastAsia="nb-NO"/>
              </w:rPr>
            </w:pPr>
            <w:r w:rsidRPr="000109C3">
              <w:rPr>
                <w:rFonts w:ascii="Arial" w:hAnsi="Arial" w:cs="Arial"/>
                <w:bCs/>
                <w:sz w:val="20"/>
                <w:szCs w:val="20"/>
                <w:lang w:val="nb-NO" w:eastAsia="nb-NO"/>
              </w:rPr>
              <w:t xml:space="preserve">Styret foreslår at </w:t>
            </w:r>
            <w:r w:rsidR="008E72BD">
              <w:rPr>
                <w:rFonts w:ascii="Arial" w:hAnsi="Arial" w:cs="Arial"/>
                <w:bCs/>
                <w:sz w:val="20"/>
                <w:szCs w:val="20"/>
                <w:lang w:val="nb-NO" w:eastAsia="nb-NO"/>
              </w:rPr>
              <w:t xml:space="preserve">generalforsamlingen fatter følgende vedtak: </w:t>
            </w:r>
          </w:p>
        </w:tc>
        <w:tc>
          <w:tcPr>
            <w:tcW w:w="4820" w:type="dxa"/>
            <w:tcMar>
              <w:left w:w="284" w:type="dxa"/>
              <w:bottom w:w="0" w:type="dxa"/>
            </w:tcMar>
          </w:tcPr>
          <w:p w14:paraId="63AEA394" w14:textId="6CDE2119" w:rsidR="00435A0E" w:rsidRPr="000109C3" w:rsidRDefault="0071424C" w:rsidP="00435A0E">
            <w:pPr>
              <w:pStyle w:val="Liststycke"/>
              <w:ind w:left="369"/>
              <w:jc w:val="both"/>
              <w:outlineLvl w:val="0"/>
              <w:rPr>
                <w:rFonts w:ascii="Arial" w:hAnsi="Arial" w:cs="Arial"/>
                <w:bCs/>
                <w:color w:val="000000"/>
                <w:sz w:val="20"/>
                <w:szCs w:val="20"/>
                <w:lang w:val="en-US"/>
              </w:rPr>
            </w:pPr>
            <w:r>
              <w:rPr>
                <w:rFonts w:ascii="Arial" w:hAnsi="Arial" w:cs="Arial"/>
                <w:bCs/>
                <w:color w:val="000000"/>
                <w:sz w:val="20"/>
                <w:szCs w:val="20"/>
                <w:lang w:val="en-US"/>
              </w:rPr>
              <w:t>The board proposes that</w:t>
            </w:r>
            <w:r w:rsidR="00633DC8">
              <w:rPr>
                <w:rFonts w:ascii="Arial" w:hAnsi="Arial" w:cs="Arial"/>
                <w:bCs/>
                <w:color w:val="000000"/>
                <w:sz w:val="20"/>
                <w:szCs w:val="20"/>
                <w:lang w:val="en-US"/>
              </w:rPr>
              <w:t xml:space="preserve"> </w:t>
            </w:r>
            <w:r w:rsidR="008E72BD">
              <w:rPr>
                <w:rFonts w:ascii="Arial" w:hAnsi="Arial" w:cs="Arial"/>
                <w:bCs/>
                <w:color w:val="000000"/>
                <w:sz w:val="20"/>
                <w:szCs w:val="20"/>
                <w:lang w:val="en-US"/>
              </w:rPr>
              <w:t xml:space="preserve">the general meeting passes the following resolution: </w:t>
            </w:r>
          </w:p>
        </w:tc>
      </w:tr>
      <w:tr w:rsidR="00435A0E" w:rsidRPr="000109C3" w14:paraId="6AD62789" w14:textId="77777777" w:rsidTr="007753AF">
        <w:tc>
          <w:tcPr>
            <w:tcW w:w="4678" w:type="dxa"/>
            <w:tcMar>
              <w:bottom w:w="0" w:type="dxa"/>
              <w:right w:w="284" w:type="dxa"/>
            </w:tcMar>
          </w:tcPr>
          <w:p w14:paraId="5CFE0001" w14:textId="77777777" w:rsidR="00435A0E" w:rsidRPr="00633DC8" w:rsidRDefault="00435A0E" w:rsidP="00435A0E">
            <w:pPr>
              <w:pStyle w:val="Liststycke"/>
              <w:ind w:left="369"/>
              <w:jc w:val="both"/>
              <w:outlineLvl w:val="0"/>
              <w:rPr>
                <w:rFonts w:ascii="Arial" w:hAnsi="Arial" w:cs="Arial"/>
                <w:bCs/>
                <w:sz w:val="20"/>
                <w:szCs w:val="20"/>
                <w:lang w:val="en-US" w:eastAsia="nb-NO"/>
              </w:rPr>
            </w:pPr>
          </w:p>
        </w:tc>
        <w:tc>
          <w:tcPr>
            <w:tcW w:w="4820" w:type="dxa"/>
            <w:tcMar>
              <w:left w:w="284" w:type="dxa"/>
              <w:bottom w:w="0" w:type="dxa"/>
            </w:tcMar>
          </w:tcPr>
          <w:p w14:paraId="17531EED" w14:textId="77777777" w:rsidR="00435A0E" w:rsidRPr="000109C3" w:rsidRDefault="00435A0E" w:rsidP="00435A0E">
            <w:pPr>
              <w:pStyle w:val="Liststycke"/>
              <w:ind w:left="369"/>
              <w:jc w:val="both"/>
              <w:outlineLvl w:val="0"/>
              <w:rPr>
                <w:rFonts w:ascii="Arial" w:hAnsi="Arial" w:cs="Arial"/>
                <w:bCs/>
                <w:color w:val="000000"/>
                <w:sz w:val="20"/>
                <w:szCs w:val="20"/>
                <w:lang w:val="en-US"/>
              </w:rPr>
            </w:pPr>
          </w:p>
        </w:tc>
      </w:tr>
      <w:tr w:rsidR="008E72BD" w:rsidRPr="000109C3" w14:paraId="1C97976D" w14:textId="77777777" w:rsidTr="00094EB8">
        <w:trPr>
          <w:trHeight w:val="758"/>
        </w:trPr>
        <w:tc>
          <w:tcPr>
            <w:tcW w:w="4678" w:type="dxa"/>
            <w:tcMar>
              <w:bottom w:w="0" w:type="dxa"/>
              <w:right w:w="284" w:type="dxa"/>
            </w:tcMar>
          </w:tcPr>
          <w:p w14:paraId="74F580A4" w14:textId="78486860" w:rsidR="008E72BD" w:rsidRPr="000109C3" w:rsidRDefault="000B50CA" w:rsidP="008E72BD">
            <w:pPr>
              <w:pStyle w:val="Liststycke"/>
              <w:ind w:left="369"/>
              <w:jc w:val="both"/>
              <w:outlineLvl w:val="0"/>
              <w:rPr>
                <w:rFonts w:ascii="Arial" w:hAnsi="Arial" w:cs="Arial"/>
                <w:b/>
                <w:sz w:val="20"/>
                <w:szCs w:val="20"/>
                <w:lang w:val="nb-NO" w:eastAsia="nb-NO"/>
              </w:rPr>
            </w:pPr>
            <w:r w:rsidRPr="000B50CA">
              <w:rPr>
                <w:rFonts w:ascii="Arial" w:hAnsi="Arial" w:cs="Arial"/>
                <w:bCs/>
                <w:sz w:val="20"/>
                <w:szCs w:val="20"/>
                <w:lang w:val="nb-NO" w:eastAsia="nb-NO"/>
              </w:rPr>
              <w:t>"</w:t>
            </w:r>
            <w:r w:rsidR="00B7238C">
              <w:rPr>
                <w:rFonts w:ascii="Arial" w:hAnsi="Arial" w:cs="Arial"/>
                <w:bCs/>
                <w:i/>
                <w:iCs/>
                <w:sz w:val="20"/>
                <w:szCs w:val="20"/>
                <w:lang w:val="nb-NO" w:eastAsia="nb-NO"/>
              </w:rPr>
              <w:t>Kurt Dahlberg</w:t>
            </w:r>
            <w:r w:rsidR="008E72BD" w:rsidRPr="000B50CA">
              <w:rPr>
                <w:rFonts w:ascii="Arial" w:hAnsi="Arial" w:cs="Arial"/>
                <w:bCs/>
                <w:i/>
                <w:iCs/>
                <w:sz w:val="20"/>
                <w:szCs w:val="20"/>
                <w:lang w:val="nb-NO" w:eastAsia="nb-NO"/>
              </w:rPr>
              <w:t xml:space="preserve"> velges som referent og at</w:t>
            </w:r>
            <w:r w:rsidR="00B7238C">
              <w:rPr>
                <w:rFonts w:ascii="Arial" w:hAnsi="Arial" w:cs="Arial"/>
                <w:bCs/>
                <w:i/>
                <w:iCs/>
                <w:sz w:val="20"/>
                <w:szCs w:val="20"/>
                <w:lang w:val="nb-NO" w:eastAsia="nb-NO"/>
              </w:rPr>
              <w:t xml:space="preserve"> Lars Amnell </w:t>
            </w:r>
            <w:r w:rsidR="008E72BD" w:rsidRPr="000B50CA">
              <w:rPr>
                <w:rFonts w:ascii="Arial" w:hAnsi="Arial" w:cs="Arial"/>
                <w:bCs/>
                <w:i/>
                <w:iCs/>
                <w:sz w:val="20"/>
                <w:szCs w:val="20"/>
                <w:lang w:val="nb-NO" w:eastAsia="nb-NO"/>
              </w:rPr>
              <w:t xml:space="preserve">og </w:t>
            </w:r>
            <w:r w:rsidR="00B7238C">
              <w:rPr>
                <w:rFonts w:ascii="Arial" w:hAnsi="Arial" w:cs="Arial"/>
                <w:bCs/>
                <w:i/>
                <w:iCs/>
                <w:sz w:val="20"/>
                <w:szCs w:val="20"/>
                <w:lang w:val="nb-NO" w:eastAsia="nb-NO"/>
              </w:rPr>
              <w:t>Pål Midtboen</w:t>
            </w:r>
            <w:r w:rsidR="008E72BD" w:rsidRPr="000B50CA">
              <w:rPr>
                <w:rFonts w:ascii="Arial" w:hAnsi="Arial" w:cs="Arial"/>
                <w:bCs/>
                <w:i/>
                <w:iCs/>
                <w:sz w:val="20"/>
                <w:szCs w:val="20"/>
                <w:lang w:val="nb-NO" w:eastAsia="nb-NO"/>
              </w:rPr>
              <w:t xml:space="preserve"> velges til å medundertegne protokollen sammen med møteleder</w:t>
            </w:r>
            <w:r w:rsidR="008E72BD" w:rsidRPr="000109C3">
              <w:rPr>
                <w:rFonts w:ascii="Arial" w:hAnsi="Arial" w:cs="Arial"/>
                <w:bCs/>
                <w:sz w:val="20"/>
                <w:szCs w:val="20"/>
                <w:lang w:val="nb-NO" w:eastAsia="nb-NO"/>
              </w:rPr>
              <w:t>.</w:t>
            </w:r>
            <w:r>
              <w:rPr>
                <w:rFonts w:ascii="Arial" w:hAnsi="Arial" w:cs="Arial"/>
                <w:bCs/>
                <w:sz w:val="20"/>
                <w:szCs w:val="20"/>
                <w:lang w:val="nb-NO" w:eastAsia="nb-NO"/>
              </w:rPr>
              <w:t>"</w:t>
            </w:r>
          </w:p>
        </w:tc>
        <w:tc>
          <w:tcPr>
            <w:tcW w:w="4820" w:type="dxa"/>
            <w:tcMar>
              <w:left w:w="284" w:type="dxa"/>
              <w:bottom w:w="0" w:type="dxa"/>
            </w:tcMar>
          </w:tcPr>
          <w:p w14:paraId="0954FDC1" w14:textId="01D9843B" w:rsidR="008E72BD" w:rsidRPr="000109C3" w:rsidRDefault="000B50CA" w:rsidP="008E72BD">
            <w:pPr>
              <w:pStyle w:val="Liststycke"/>
              <w:ind w:left="369"/>
              <w:jc w:val="both"/>
              <w:outlineLvl w:val="0"/>
              <w:rPr>
                <w:rFonts w:ascii="Arial" w:hAnsi="Arial" w:cs="Arial"/>
                <w:b/>
                <w:sz w:val="20"/>
                <w:szCs w:val="20"/>
              </w:rPr>
            </w:pPr>
            <w:r w:rsidRPr="000B50CA">
              <w:rPr>
                <w:rFonts w:ascii="Arial" w:hAnsi="Arial" w:cs="Arial"/>
                <w:bCs/>
                <w:color w:val="000000"/>
                <w:sz w:val="20"/>
                <w:szCs w:val="20"/>
                <w:lang w:val="en-US"/>
              </w:rPr>
              <w:t>"</w:t>
            </w:r>
            <w:r w:rsidR="00B7238C">
              <w:rPr>
                <w:rFonts w:ascii="Arial" w:hAnsi="Arial" w:cs="Arial"/>
                <w:bCs/>
                <w:color w:val="000000"/>
                <w:sz w:val="20"/>
                <w:szCs w:val="20"/>
                <w:lang w:val="en-US"/>
              </w:rPr>
              <w:t xml:space="preserve"> </w:t>
            </w:r>
            <w:r w:rsidR="00B7238C" w:rsidRPr="00B7238C">
              <w:rPr>
                <w:rFonts w:ascii="Arial" w:hAnsi="Arial" w:cs="Arial"/>
                <w:bCs/>
                <w:i/>
                <w:iCs/>
                <w:color w:val="000000"/>
                <w:sz w:val="20"/>
                <w:szCs w:val="20"/>
                <w:lang w:val="en-US"/>
              </w:rPr>
              <w:t>Kurt Dahlberg</w:t>
            </w:r>
            <w:r w:rsidR="008E72BD" w:rsidRPr="000B50CA">
              <w:rPr>
                <w:rFonts w:ascii="Arial" w:hAnsi="Arial" w:cs="Arial"/>
                <w:bCs/>
                <w:i/>
                <w:iCs/>
                <w:color w:val="000000"/>
                <w:sz w:val="20"/>
                <w:szCs w:val="20"/>
                <w:lang w:val="en-US"/>
              </w:rPr>
              <w:t xml:space="preserve"> is elected as referent and that </w:t>
            </w:r>
            <w:r w:rsidR="00B7238C">
              <w:rPr>
                <w:rFonts w:ascii="Arial" w:hAnsi="Arial" w:cs="Arial"/>
                <w:bCs/>
                <w:i/>
                <w:iCs/>
                <w:color w:val="000000"/>
                <w:sz w:val="20"/>
                <w:szCs w:val="20"/>
                <w:lang w:val="en-US"/>
              </w:rPr>
              <w:t>Lars Amnell</w:t>
            </w:r>
            <w:r w:rsidR="008E72BD" w:rsidRPr="000B50CA">
              <w:rPr>
                <w:rFonts w:ascii="Arial" w:hAnsi="Arial" w:cs="Arial"/>
                <w:bCs/>
                <w:i/>
                <w:iCs/>
                <w:sz w:val="20"/>
                <w:szCs w:val="20"/>
                <w:lang w:val="en-US" w:eastAsia="nb-NO"/>
              </w:rPr>
              <w:t xml:space="preserve"> and </w:t>
            </w:r>
            <w:r w:rsidR="00B7238C">
              <w:rPr>
                <w:rFonts w:ascii="Arial" w:hAnsi="Arial" w:cs="Arial"/>
                <w:bCs/>
                <w:i/>
                <w:iCs/>
                <w:sz w:val="20"/>
                <w:szCs w:val="20"/>
                <w:lang w:val="en-US" w:eastAsia="nb-NO"/>
              </w:rPr>
              <w:t>Pål Midtboen</w:t>
            </w:r>
            <w:r w:rsidR="008E72BD" w:rsidRPr="000B50CA">
              <w:rPr>
                <w:rFonts w:ascii="Arial" w:hAnsi="Arial" w:cs="Arial"/>
                <w:bCs/>
                <w:i/>
                <w:iCs/>
                <w:sz w:val="20"/>
                <w:szCs w:val="20"/>
                <w:lang w:val="en-US" w:eastAsia="nb-NO"/>
              </w:rPr>
              <w:t xml:space="preserve"> are elected to </w:t>
            </w:r>
            <w:r w:rsidR="008E72BD" w:rsidRPr="000B50CA">
              <w:rPr>
                <w:rFonts w:ascii="Arial" w:hAnsi="Arial" w:cs="Arial"/>
                <w:bCs/>
                <w:i/>
                <w:iCs/>
                <w:color w:val="000000"/>
                <w:sz w:val="20"/>
                <w:szCs w:val="20"/>
                <w:lang w:val="en-US"/>
              </w:rPr>
              <w:t>co-sign the minutes with the chair of the meeting</w:t>
            </w:r>
            <w:r w:rsidR="008E72BD">
              <w:rPr>
                <w:rFonts w:ascii="Arial" w:hAnsi="Arial" w:cs="Arial"/>
                <w:bCs/>
                <w:color w:val="000000"/>
                <w:sz w:val="20"/>
                <w:szCs w:val="20"/>
                <w:lang w:val="en-US"/>
              </w:rPr>
              <w:t>.</w:t>
            </w:r>
            <w:r>
              <w:rPr>
                <w:rFonts w:ascii="Arial" w:hAnsi="Arial" w:cs="Arial"/>
                <w:bCs/>
                <w:color w:val="000000"/>
                <w:sz w:val="20"/>
                <w:szCs w:val="20"/>
                <w:lang w:val="en-US"/>
              </w:rPr>
              <w:t>"</w:t>
            </w:r>
          </w:p>
        </w:tc>
      </w:tr>
      <w:tr w:rsidR="008E72BD" w:rsidRPr="000109C3" w14:paraId="791B0D17" w14:textId="77777777" w:rsidTr="008E72BD">
        <w:trPr>
          <w:trHeight w:val="60"/>
        </w:trPr>
        <w:tc>
          <w:tcPr>
            <w:tcW w:w="4678" w:type="dxa"/>
            <w:tcMar>
              <w:bottom w:w="0" w:type="dxa"/>
              <w:right w:w="284" w:type="dxa"/>
            </w:tcMar>
          </w:tcPr>
          <w:p w14:paraId="4F9A27BC" w14:textId="77777777" w:rsidR="008E72BD" w:rsidRPr="000B50CA" w:rsidRDefault="008E72BD" w:rsidP="008E72BD">
            <w:pPr>
              <w:pStyle w:val="Liststycke"/>
              <w:ind w:left="369"/>
              <w:jc w:val="both"/>
              <w:outlineLvl w:val="0"/>
              <w:rPr>
                <w:rFonts w:ascii="Arial" w:hAnsi="Arial" w:cs="Arial"/>
                <w:bCs/>
                <w:sz w:val="20"/>
                <w:szCs w:val="20"/>
                <w:highlight w:val="yellow"/>
                <w:lang w:val="en-US" w:eastAsia="nb-NO"/>
              </w:rPr>
            </w:pPr>
          </w:p>
        </w:tc>
        <w:tc>
          <w:tcPr>
            <w:tcW w:w="4820" w:type="dxa"/>
            <w:tcMar>
              <w:left w:w="284" w:type="dxa"/>
              <w:bottom w:w="0" w:type="dxa"/>
            </w:tcMar>
          </w:tcPr>
          <w:p w14:paraId="67F33A93" w14:textId="77777777" w:rsidR="008E72BD" w:rsidRPr="00633DC8" w:rsidRDefault="008E72BD" w:rsidP="008E72BD">
            <w:pPr>
              <w:pStyle w:val="Liststycke"/>
              <w:ind w:left="369"/>
              <w:jc w:val="both"/>
              <w:outlineLvl w:val="0"/>
              <w:rPr>
                <w:rFonts w:ascii="Arial" w:hAnsi="Arial" w:cs="Arial"/>
                <w:bCs/>
                <w:color w:val="000000"/>
                <w:sz w:val="20"/>
                <w:szCs w:val="20"/>
                <w:highlight w:val="yellow"/>
                <w:lang w:val="en-US"/>
              </w:rPr>
            </w:pPr>
          </w:p>
        </w:tc>
      </w:tr>
      <w:tr w:rsidR="00FE662D" w:rsidRPr="000109C3" w14:paraId="06BD7F98" w14:textId="77777777" w:rsidTr="00094EB8">
        <w:trPr>
          <w:trHeight w:val="758"/>
        </w:trPr>
        <w:tc>
          <w:tcPr>
            <w:tcW w:w="4678" w:type="dxa"/>
            <w:tcMar>
              <w:bottom w:w="0" w:type="dxa"/>
              <w:right w:w="284" w:type="dxa"/>
            </w:tcMar>
          </w:tcPr>
          <w:p w14:paraId="429D0AE3" w14:textId="030A984A" w:rsidR="00B61CEA" w:rsidRPr="000109C3" w:rsidRDefault="00C82F6B" w:rsidP="007753AF">
            <w:pPr>
              <w:pStyle w:val="Liststycke"/>
              <w:numPr>
                <w:ilvl w:val="0"/>
                <w:numId w:val="5"/>
              </w:numPr>
              <w:tabs>
                <w:tab w:val="num" w:pos="425"/>
              </w:tabs>
              <w:ind w:left="369" w:hanging="287"/>
              <w:jc w:val="both"/>
              <w:outlineLvl w:val="0"/>
              <w:rPr>
                <w:rFonts w:ascii="Arial" w:hAnsi="Arial" w:cs="Arial"/>
                <w:b/>
                <w:sz w:val="20"/>
                <w:szCs w:val="20"/>
                <w:lang w:val="nb-NO" w:eastAsia="nb-NO"/>
              </w:rPr>
            </w:pPr>
            <w:r w:rsidRPr="000109C3">
              <w:rPr>
                <w:rFonts w:ascii="Arial" w:hAnsi="Arial" w:cs="Arial"/>
                <w:b/>
                <w:sz w:val="20"/>
                <w:szCs w:val="20"/>
                <w:lang w:val="nb-NO" w:eastAsia="nb-NO"/>
              </w:rPr>
              <w:t>Godkjennelse av årsregnskap og årsberetning for regnskapsåret 202</w:t>
            </w:r>
            <w:r w:rsidR="0048193B" w:rsidRPr="000109C3">
              <w:rPr>
                <w:rFonts w:ascii="Arial" w:hAnsi="Arial" w:cs="Arial"/>
                <w:b/>
                <w:sz w:val="20"/>
                <w:szCs w:val="20"/>
                <w:lang w:val="nb-NO" w:eastAsia="nb-NO"/>
              </w:rPr>
              <w:t>2</w:t>
            </w:r>
          </w:p>
        </w:tc>
        <w:tc>
          <w:tcPr>
            <w:tcW w:w="4820" w:type="dxa"/>
            <w:tcMar>
              <w:left w:w="284" w:type="dxa"/>
              <w:bottom w:w="0" w:type="dxa"/>
            </w:tcMar>
          </w:tcPr>
          <w:p w14:paraId="21244025" w14:textId="2A3C2CFA" w:rsidR="001760D7" w:rsidRPr="001275F0" w:rsidRDefault="00C82F6B" w:rsidP="0048193B">
            <w:pPr>
              <w:pStyle w:val="Liststycke"/>
              <w:numPr>
                <w:ilvl w:val="0"/>
                <w:numId w:val="6"/>
              </w:numPr>
              <w:tabs>
                <w:tab w:val="num" w:pos="425"/>
              </w:tabs>
              <w:ind w:left="369" w:hanging="287"/>
              <w:jc w:val="both"/>
              <w:outlineLvl w:val="0"/>
              <w:rPr>
                <w:rFonts w:ascii="Arial" w:hAnsi="Arial" w:cs="Arial"/>
                <w:b/>
                <w:sz w:val="20"/>
                <w:szCs w:val="20"/>
              </w:rPr>
            </w:pPr>
            <w:r w:rsidRPr="000109C3">
              <w:rPr>
                <w:rFonts w:ascii="Arial" w:hAnsi="Arial" w:cs="Arial"/>
                <w:b/>
                <w:sz w:val="20"/>
                <w:szCs w:val="20"/>
              </w:rPr>
              <w:t>Approval of the annual accounts and annual report for the financial year 202</w:t>
            </w:r>
            <w:r w:rsidR="0048193B" w:rsidRPr="000109C3">
              <w:rPr>
                <w:rFonts w:ascii="Arial" w:hAnsi="Arial" w:cs="Arial"/>
                <w:b/>
                <w:sz w:val="20"/>
                <w:szCs w:val="20"/>
              </w:rPr>
              <w:t>2</w:t>
            </w:r>
          </w:p>
        </w:tc>
      </w:tr>
      <w:tr w:rsidR="00FE662D" w:rsidRPr="000109C3" w14:paraId="40682004" w14:textId="77777777" w:rsidTr="0048193B">
        <w:trPr>
          <w:trHeight w:val="688"/>
        </w:trPr>
        <w:tc>
          <w:tcPr>
            <w:tcW w:w="4678" w:type="dxa"/>
            <w:tcMar>
              <w:bottom w:w="0" w:type="dxa"/>
              <w:right w:w="284" w:type="dxa"/>
            </w:tcMar>
          </w:tcPr>
          <w:p w14:paraId="2ED4ADE1" w14:textId="062BE2A0" w:rsidR="00976EC6" w:rsidRPr="000109C3" w:rsidRDefault="00C82F6B" w:rsidP="007753AF">
            <w:pPr>
              <w:pStyle w:val="Liststycke"/>
              <w:ind w:left="369" w:hanging="287"/>
              <w:jc w:val="both"/>
              <w:outlineLvl w:val="0"/>
              <w:rPr>
                <w:rFonts w:ascii="Arial" w:hAnsi="Arial" w:cs="Arial"/>
                <w:sz w:val="20"/>
                <w:szCs w:val="20"/>
                <w:lang w:val="nb-NO" w:eastAsia="nb-NO"/>
              </w:rPr>
            </w:pPr>
            <w:r w:rsidRPr="00633DC8">
              <w:rPr>
                <w:rFonts w:ascii="Arial" w:hAnsi="Arial" w:cs="Arial"/>
                <w:sz w:val="20"/>
                <w:szCs w:val="20"/>
                <w:lang w:val="en-US" w:eastAsia="nb-NO"/>
              </w:rPr>
              <w:tab/>
            </w:r>
            <w:r w:rsidRPr="000109C3">
              <w:rPr>
                <w:rFonts w:ascii="Arial" w:hAnsi="Arial" w:cs="Arial"/>
                <w:sz w:val="20"/>
                <w:szCs w:val="20"/>
                <w:lang w:val="nb-NO" w:eastAsia="nb-NO"/>
              </w:rPr>
              <w:t>Årsregnskapet og årsberetningen for regnskapsåret 202</w:t>
            </w:r>
            <w:r w:rsidR="0048193B" w:rsidRPr="000109C3">
              <w:rPr>
                <w:rFonts w:ascii="Arial" w:hAnsi="Arial" w:cs="Arial"/>
                <w:sz w:val="20"/>
                <w:szCs w:val="20"/>
                <w:lang w:val="nb-NO" w:eastAsia="nb-NO"/>
              </w:rPr>
              <w:t>2</w:t>
            </w:r>
            <w:r w:rsidRPr="000109C3">
              <w:rPr>
                <w:rFonts w:ascii="Arial" w:hAnsi="Arial" w:cs="Arial"/>
                <w:sz w:val="20"/>
                <w:szCs w:val="20"/>
                <w:lang w:val="nb-NO" w:eastAsia="nb-NO"/>
              </w:rPr>
              <w:t xml:space="preserve">, samt revisors beretning, ble publisert </w:t>
            </w:r>
            <w:r w:rsidR="0048193B" w:rsidRPr="000109C3">
              <w:rPr>
                <w:rFonts w:ascii="Arial" w:hAnsi="Arial" w:cs="Arial"/>
                <w:sz w:val="20"/>
                <w:szCs w:val="20"/>
                <w:lang w:val="nb-NO" w:eastAsia="nb-NO"/>
              </w:rPr>
              <w:t>1</w:t>
            </w:r>
            <w:r w:rsidRPr="000109C3">
              <w:rPr>
                <w:rFonts w:ascii="Arial" w:hAnsi="Arial" w:cs="Arial"/>
                <w:sz w:val="20"/>
                <w:szCs w:val="20"/>
                <w:lang w:val="nb-NO" w:eastAsia="nb-NO"/>
              </w:rPr>
              <w:t>. mars 202</w:t>
            </w:r>
            <w:r w:rsidR="0048193B" w:rsidRPr="000109C3">
              <w:rPr>
                <w:rFonts w:ascii="Arial" w:hAnsi="Arial" w:cs="Arial"/>
                <w:sz w:val="20"/>
                <w:szCs w:val="20"/>
                <w:lang w:val="nb-NO" w:eastAsia="nb-NO"/>
              </w:rPr>
              <w:t>3</w:t>
            </w:r>
            <w:r w:rsidRPr="000109C3">
              <w:rPr>
                <w:rFonts w:ascii="Arial" w:hAnsi="Arial" w:cs="Arial"/>
                <w:sz w:val="20"/>
                <w:szCs w:val="20"/>
                <w:lang w:val="nb-NO" w:eastAsia="nb-NO"/>
              </w:rPr>
              <w:t xml:space="preserve"> og er tilgjengelig på Selskapets hjemmeside </w:t>
            </w:r>
            <w:hyperlink r:id="rId8" w:history="1">
              <w:r w:rsidR="0048193B" w:rsidRPr="000109C3">
                <w:rPr>
                  <w:rStyle w:val="Hyperlnk"/>
                  <w:rFonts w:ascii="Arial" w:hAnsi="Arial" w:cs="Arial"/>
                  <w:sz w:val="20"/>
                  <w:szCs w:val="20"/>
                  <w:lang w:val="nb-NO" w:eastAsia="nb-NO"/>
                </w:rPr>
                <w:t>www.hynion.com</w:t>
              </w:r>
            </w:hyperlink>
            <w:r w:rsidRPr="000109C3">
              <w:rPr>
                <w:rFonts w:ascii="Arial" w:hAnsi="Arial" w:cs="Arial"/>
                <w:sz w:val="20"/>
                <w:szCs w:val="20"/>
                <w:lang w:val="nb-NO" w:eastAsia="nb-NO"/>
              </w:rPr>
              <w:t>.</w:t>
            </w:r>
          </w:p>
        </w:tc>
        <w:tc>
          <w:tcPr>
            <w:tcW w:w="4820" w:type="dxa"/>
            <w:tcMar>
              <w:left w:w="284" w:type="dxa"/>
              <w:bottom w:w="0" w:type="dxa"/>
            </w:tcMar>
          </w:tcPr>
          <w:p w14:paraId="301F6B67" w14:textId="44CC781E" w:rsidR="00976EC6" w:rsidRPr="000109C3" w:rsidRDefault="00C82F6B" w:rsidP="007753AF">
            <w:pPr>
              <w:pStyle w:val="Liststycke"/>
              <w:ind w:left="369" w:hanging="287"/>
              <w:jc w:val="both"/>
              <w:outlineLvl w:val="0"/>
              <w:rPr>
                <w:rFonts w:ascii="Arial" w:hAnsi="Arial" w:cs="Arial"/>
                <w:sz w:val="20"/>
                <w:szCs w:val="20"/>
              </w:rPr>
            </w:pPr>
            <w:r w:rsidRPr="000109C3">
              <w:rPr>
                <w:rFonts w:ascii="Arial" w:hAnsi="Arial" w:cs="Arial"/>
                <w:sz w:val="20"/>
                <w:szCs w:val="20"/>
                <w:lang w:val="nb-NO"/>
              </w:rPr>
              <w:tab/>
            </w:r>
            <w:r w:rsidRPr="000109C3">
              <w:rPr>
                <w:rFonts w:ascii="Arial" w:hAnsi="Arial" w:cs="Arial"/>
                <w:sz w:val="20"/>
                <w:szCs w:val="20"/>
              </w:rPr>
              <w:t>The Company's annual accounts and annual report for the financial year 202</w:t>
            </w:r>
            <w:r w:rsidR="0048193B" w:rsidRPr="000109C3">
              <w:rPr>
                <w:rFonts w:ascii="Arial" w:hAnsi="Arial" w:cs="Arial"/>
                <w:sz w:val="20"/>
                <w:szCs w:val="20"/>
              </w:rPr>
              <w:t>2</w:t>
            </w:r>
            <w:r w:rsidRPr="000109C3">
              <w:rPr>
                <w:rFonts w:ascii="Arial" w:hAnsi="Arial" w:cs="Arial"/>
                <w:sz w:val="20"/>
                <w:szCs w:val="20"/>
              </w:rPr>
              <w:t xml:space="preserve">, together with the audit report, were published on </w:t>
            </w:r>
            <w:r w:rsidR="0048193B" w:rsidRPr="000109C3">
              <w:rPr>
                <w:rFonts w:ascii="Arial" w:hAnsi="Arial" w:cs="Arial"/>
                <w:sz w:val="20"/>
                <w:szCs w:val="20"/>
              </w:rPr>
              <w:t xml:space="preserve">1 </w:t>
            </w:r>
            <w:r w:rsidRPr="000109C3">
              <w:rPr>
                <w:rFonts w:ascii="Arial" w:hAnsi="Arial" w:cs="Arial"/>
                <w:sz w:val="20"/>
                <w:szCs w:val="20"/>
              </w:rPr>
              <w:t>March 202</w:t>
            </w:r>
            <w:r w:rsidR="0048193B" w:rsidRPr="000109C3">
              <w:rPr>
                <w:rFonts w:ascii="Arial" w:hAnsi="Arial" w:cs="Arial"/>
                <w:sz w:val="20"/>
                <w:szCs w:val="20"/>
              </w:rPr>
              <w:t>3</w:t>
            </w:r>
            <w:r w:rsidRPr="000109C3">
              <w:rPr>
                <w:rFonts w:ascii="Arial" w:hAnsi="Arial" w:cs="Arial"/>
                <w:sz w:val="20"/>
                <w:szCs w:val="20"/>
              </w:rPr>
              <w:t xml:space="preserve"> and are available at the Company's website </w:t>
            </w:r>
            <w:hyperlink r:id="rId9" w:history="1">
              <w:r w:rsidR="0048193B" w:rsidRPr="000109C3">
                <w:rPr>
                  <w:rStyle w:val="Hyperlnk"/>
                  <w:rFonts w:ascii="Arial" w:hAnsi="Arial" w:cs="Arial"/>
                  <w:sz w:val="20"/>
                  <w:szCs w:val="20"/>
                </w:rPr>
                <w:t>www.hynion.com</w:t>
              </w:r>
            </w:hyperlink>
            <w:r w:rsidRPr="000109C3">
              <w:rPr>
                <w:rFonts w:ascii="Arial" w:hAnsi="Arial" w:cs="Arial"/>
                <w:sz w:val="20"/>
                <w:szCs w:val="20"/>
              </w:rPr>
              <w:t>.</w:t>
            </w:r>
          </w:p>
        </w:tc>
      </w:tr>
      <w:tr w:rsidR="00FE662D" w:rsidRPr="000109C3" w14:paraId="53451EA9" w14:textId="77777777" w:rsidTr="007753AF">
        <w:tc>
          <w:tcPr>
            <w:tcW w:w="4678" w:type="dxa"/>
            <w:tcMar>
              <w:bottom w:w="0" w:type="dxa"/>
              <w:right w:w="284" w:type="dxa"/>
            </w:tcMar>
          </w:tcPr>
          <w:p w14:paraId="75A10BDF" w14:textId="62288433" w:rsidR="00976EC6" w:rsidRPr="00633DC8" w:rsidRDefault="007E0BAD" w:rsidP="007753AF">
            <w:pPr>
              <w:pStyle w:val="Liststycke"/>
              <w:ind w:left="369" w:hanging="287"/>
              <w:jc w:val="both"/>
              <w:outlineLvl w:val="0"/>
              <w:rPr>
                <w:rFonts w:ascii="Arial" w:hAnsi="Arial" w:cs="Arial"/>
                <w:sz w:val="20"/>
                <w:szCs w:val="20"/>
                <w:lang w:val="en-US" w:eastAsia="nb-NO"/>
              </w:rPr>
            </w:pPr>
          </w:p>
        </w:tc>
        <w:tc>
          <w:tcPr>
            <w:tcW w:w="4820" w:type="dxa"/>
            <w:tcMar>
              <w:left w:w="284" w:type="dxa"/>
              <w:bottom w:w="0" w:type="dxa"/>
            </w:tcMar>
          </w:tcPr>
          <w:p w14:paraId="3E5162B9" w14:textId="77777777" w:rsidR="00976EC6" w:rsidRPr="00633DC8" w:rsidRDefault="00C82F6B" w:rsidP="007753AF">
            <w:pPr>
              <w:pStyle w:val="Liststycke"/>
              <w:ind w:left="369" w:hanging="287"/>
              <w:jc w:val="both"/>
              <w:outlineLvl w:val="0"/>
              <w:rPr>
                <w:rFonts w:ascii="Arial" w:hAnsi="Arial" w:cs="Arial"/>
                <w:sz w:val="20"/>
                <w:szCs w:val="20"/>
                <w:lang w:val="en-US"/>
              </w:rPr>
            </w:pPr>
            <w:r w:rsidRPr="00633DC8">
              <w:rPr>
                <w:rFonts w:ascii="Arial" w:hAnsi="Arial" w:cs="Arial"/>
                <w:sz w:val="20"/>
                <w:szCs w:val="20"/>
                <w:lang w:val="en-US"/>
              </w:rPr>
              <w:tab/>
            </w:r>
          </w:p>
        </w:tc>
      </w:tr>
      <w:tr w:rsidR="00BF6930" w:rsidRPr="00BF6930" w14:paraId="52C580CD" w14:textId="77777777" w:rsidTr="007753AF">
        <w:tc>
          <w:tcPr>
            <w:tcW w:w="4678" w:type="dxa"/>
            <w:tcMar>
              <w:bottom w:w="0" w:type="dxa"/>
              <w:right w:w="284" w:type="dxa"/>
            </w:tcMar>
          </w:tcPr>
          <w:p w14:paraId="577D4925" w14:textId="67C0B825" w:rsidR="00BF6930" w:rsidRPr="00BF6930" w:rsidRDefault="00BF6930" w:rsidP="00BF6930">
            <w:pPr>
              <w:pStyle w:val="Liststycke"/>
              <w:ind w:left="369"/>
              <w:jc w:val="both"/>
              <w:outlineLvl w:val="0"/>
              <w:rPr>
                <w:rFonts w:ascii="Arial" w:hAnsi="Arial" w:cs="Arial"/>
                <w:bCs/>
                <w:sz w:val="20"/>
                <w:szCs w:val="20"/>
                <w:lang w:val="nb-NO" w:eastAsia="nb-NO"/>
              </w:rPr>
            </w:pPr>
            <w:r w:rsidRPr="00BF6930">
              <w:rPr>
                <w:rFonts w:ascii="Arial" w:hAnsi="Arial" w:cs="Arial"/>
                <w:bCs/>
                <w:sz w:val="20"/>
                <w:szCs w:val="20"/>
                <w:lang w:val="nb-NO" w:eastAsia="nb-NO"/>
              </w:rPr>
              <w:t xml:space="preserve">Styret foreslår at generalforsamlingen treffer følgende vedtak: </w:t>
            </w:r>
          </w:p>
        </w:tc>
        <w:tc>
          <w:tcPr>
            <w:tcW w:w="4820" w:type="dxa"/>
            <w:tcMar>
              <w:left w:w="284" w:type="dxa"/>
              <w:bottom w:w="0" w:type="dxa"/>
            </w:tcMar>
          </w:tcPr>
          <w:p w14:paraId="7C6BE88E" w14:textId="46AF41C3" w:rsidR="00BF6930" w:rsidRPr="00BF6930" w:rsidRDefault="00BF6930" w:rsidP="00BF6930">
            <w:pPr>
              <w:pStyle w:val="Liststycke"/>
              <w:ind w:left="369"/>
              <w:jc w:val="both"/>
              <w:outlineLvl w:val="0"/>
              <w:rPr>
                <w:rFonts w:ascii="Arial" w:hAnsi="Arial" w:cs="Arial"/>
                <w:bCs/>
                <w:sz w:val="20"/>
                <w:szCs w:val="20"/>
                <w:lang w:val="en-US"/>
              </w:rPr>
            </w:pPr>
            <w:r w:rsidRPr="00BF6930">
              <w:rPr>
                <w:rFonts w:ascii="Arial" w:hAnsi="Arial" w:cs="Arial"/>
                <w:bCs/>
                <w:sz w:val="20"/>
                <w:szCs w:val="20"/>
                <w:lang w:val="en-US"/>
              </w:rPr>
              <w:t>The board proposes that the general meeting passes the following resolution:</w:t>
            </w:r>
          </w:p>
        </w:tc>
      </w:tr>
      <w:tr w:rsidR="00BF6930" w:rsidRPr="00BF6930" w14:paraId="680AE71F" w14:textId="77777777" w:rsidTr="007753AF">
        <w:tc>
          <w:tcPr>
            <w:tcW w:w="4678" w:type="dxa"/>
            <w:tcMar>
              <w:bottom w:w="0" w:type="dxa"/>
              <w:right w:w="284" w:type="dxa"/>
            </w:tcMar>
          </w:tcPr>
          <w:p w14:paraId="6A63B5EF" w14:textId="77777777" w:rsidR="00BF6930" w:rsidRPr="00633DC8" w:rsidRDefault="00BF6930" w:rsidP="00BF6930">
            <w:pPr>
              <w:pStyle w:val="Liststycke"/>
              <w:ind w:left="369"/>
              <w:jc w:val="both"/>
              <w:outlineLvl w:val="0"/>
              <w:rPr>
                <w:rFonts w:ascii="Arial" w:hAnsi="Arial" w:cs="Arial"/>
                <w:bCs/>
                <w:sz w:val="20"/>
                <w:szCs w:val="20"/>
                <w:lang w:val="en-US" w:eastAsia="nb-NO"/>
              </w:rPr>
            </w:pPr>
          </w:p>
        </w:tc>
        <w:tc>
          <w:tcPr>
            <w:tcW w:w="4820" w:type="dxa"/>
            <w:tcMar>
              <w:left w:w="284" w:type="dxa"/>
              <w:bottom w:w="0" w:type="dxa"/>
            </w:tcMar>
          </w:tcPr>
          <w:p w14:paraId="0E47801F" w14:textId="77777777" w:rsidR="00BF6930" w:rsidRPr="00BF6930" w:rsidRDefault="00BF6930" w:rsidP="00BF6930">
            <w:pPr>
              <w:pStyle w:val="Liststycke"/>
              <w:ind w:left="369"/>
              <w:jc w:val="both"/>
              <w:outlineLvl w:val="0"/>
              <w:rPr>
                <w:rFonts w:ascii="Arial" w:hAnsi="Arial" w:cs="Arial"/>
                <w:bCs/>
                <w:sz w:val="20"/>
                <w:szCs w:val="20"/>
                <w:lang w:val="en-US"/>
              </w:rPr>
            </w:pPr>
          </w:p>
        </w:tc>
      </w:tr>
      <w:tr w:rsidR="00BF6930" w:rsidRPr="00BF6930" w14:paraId="40B99604" w14:textId="77777777" w:rsidTr="007753AF">
        <w:tc>
          <w:tcPr>
            <w:tcW w:w="4678" w:type="dxa"/>
            <w:tcMar>
              <w:bottom w:w="0" w:type="dxa"/>
              <w:right w:w="284" w:type="dxa"/>
            </w:tcMar>
          </w:tcPr>
          <w:p w14:paraId="50BA4639" w14:textId="49C9FA8F" w:rsidR="00BF6930" w:rsidRPr="00BF6930" w:rsidRDefault="00BF6930" w:rsidP="00BF6930">
            <w:pPr>
              <w:pStyle w:val="Liststycke"/>
              <w:ind w:left="369"/>
              <w:jc w:val="both"/>
              <w:outlineLvl w:val="0"/>
              <w:rPr>
                <w:rFonts w:ascii="Arial" w:hAnsi="Arial" w:cs="Arial"/>
                <w:bCs/>
                <w:sz w:val="20"/>
                <w:szCs w:val="20"/>
                <w:lang w:val="nb-NO" w:eastAsia="nb-NO"/>
              </w:rPr>
            </w:pPr>
            <w:r>
              <w:rPr>
                <w:rFonts w:ascii="Arial" w:hAnsi="Arial" w:cs="Arial"/>
                <w:bCs/>
                <w:sz w:val="20"/>
                <w:szCs w:val="20"/>
                <w:lang w:val="nb-NO" w:eastAsia="nb-NO"/>
              </w:rPr>
              <w:lastRenderedPageBreak/>
              <w:t>"</w:t>
            </w:r>
            <w:r w:rsidRPr="00BF6930">
              <w:rPr>
                <w:rFonts w:ascii="Arial" w:hAnsi="Arial" w:cs="Arial"/>
                <w:bCs/>
                <w:i/>
                <w:iCs/>
                <w:sz w:val="20"/>
                <w:szCs w:val="20"/>
                <w:lang w:val="nb-NO" w:eastAsia="nb-NO"/>
              </w:rPr>
              <w:t>Selskapets årsregnskap og årsberetning for regnskapsåret 2022 godkjennes.</w:t>
            </w:r>
            <w:r>
              <w:rPr>
                <w:rFonts w:ascii="Arial" w:hAnsi="Arial" w:cs="Arial"/>
                <w:bCs/>
                <w:sz w:val="20"/>
                <w:szCs w:val="20"/>
                <w:lang w:val="nb-NO" w:eastAsia="nb-NO"/>
              </w:rPr>
              <w:t>"</w:t>
            </w:r>
          </w:p>
        </w:tc>
        <w:tc>
          <w:tcPr>
            <w:tcW w:w="4820" w:type="dxa"/>
            <w:tcMar>
              <w:left w:w="284" w:type="dxa"/>
              <w:bottom w:w="0" w:type="dxa"/>
            </w:tcMar>
          </w:tcPr>
          <w:p w14:paraId="1524D2D9" w14:textId="56073F39" w:rsidR="00BF6930" w:rsidRPr="00BF6930" w:rsidRDefault="00BF6930" w:rsidP="00BF6930">
            <w:pPr>
              <w:pStyle w:val="Liststycke"/>
              <w:ind w:left="369"/>
              <w:jc w:val="both"/>
              <w:outlineLvl w:val="0"/>
              <w:rPr>
                <w:rFonts w:ascii="Arial" w:hAnsi="Arial" w:cs="Arial"/>
                <w:bCs/>
                <w:sz w:val="20"/>
                <w:szCs w:val="20"/>
                <w:lang w:val="en-US"/>
              </w:rPr>
            </w:pPr>
            <w:r w:rsidRPr="00BF6930">
              <w:rPr>
                <w:rFonts w:ascii="Arial" w:hAnsi="Arial" w:cs="Arial"/>
                <w:bCs/>
                <w:sz w:val="20"/>
                <w:szCs w:val="20"/>
                <w:lang w:val="en-US"/>
              </w:rPr>
              <w:t>"</w:t>
            </w:r>
            <w:r w:rsidRPr="00BF6930">
              <w:rPr>
                <w:rFonts w:ascii="Arial" w:hAnsi="Arial" w:cs="Arial"/>
                <w:bCs/>
                <w:i/>
                <w:iCs/>
                <w:sz w:val="20"/>
                <w:szCs w:val="20"/>
                <w:lang w:val="en-US"/>
              </w:rPr>
              <w:t>The Company's annual accounts and annual report for the financial year 2022 are approved</w:t>
            </w:r>
            <w:r>
              <w:rPr>
                <w:rFonts w:ascii="Arial" w:hAnsi="Arial" w:cs="Arial"/>
                <w:bCs/>
                <w:sz w:val="20"/>
                <w:szCs w:val="20"/>
                <w:lang w:val="en-US"/>
              </w:rPr>
              <w:t>."</w:t>
            </w:r>
          </w:p>
        </w:tc>
      </w:tr>
      <w:tr w:rsidR="00DE5C3B" w:rsidRPr="00BF6930" w14:paraId="035C7F8F" w14:textId="77777777" w:rsidTr="007753AF">
        <w:tc>
          <w:tcPr>
            <w:tcW w:w="4678" w:type="dxa"/>
            <w:tcMar>
              <w:bottom w:w="0" w:type="dxa"/>
              <w:right w:w="284" w:type="dxa"/>
            </w:tcMar>
          </w:tcPr>
          <w:p w14:paraId="4C42C586" w14:textId="77777777" w:rsidR="00DE5C3B" w:rsidRPr="00633DC8" w:rsidRDefault="00DE5C3B" w:rsidP="00BF6930">
            <w:pPr>
              <w:pStyle w:val="Liststycke"/>
              <w:ind w:left="369"/>
              <w:jc w:val="both"/>
              <w:outlineLvl w:val="0"/>
              <w:rPr>
                <w:rFonts w:ascii="Arial" w:hAnsi="Arial" w:cs="Arial"/>
                <w:bCs/>
                <w:sz w:val="20"/>
                <w:szCs w:val="20"/>
                <w:lang w:val="en-US" w:eastAsia="nb-NO"/>
              </w:rPr>
            </w:pPr>
          </w:p>
        </w:tc>
        <w:tc>
          <w:tcPr>
            <w:tcW w:w="4820" w:type="dxa"/>
            <w:tcMar>
              <w:left w:w="284" w:type="dxa"/>
              <w:bottom w:w="0" w:type="dxa"/>
            </w:tcMar>
          </w:tcPr>
          <w:p w14:paraId="38A0940D" w14:textId="77777777" w:rsidR="00DE5C3B" w:rsidRPr="00BF6930" w:rsidRDefault="00DE5C3B" w:rsidP="00BF6930">
            <w:pPr>
              <w:pStyle w:val="Liststycke"/>
              <w:ind w:left="369"/>
              <w:jc w:val="both"/>
              <w:outlineLvl w:val="0"/>
              <w:rPr>
                <w:rFonts w:ascii="Arial" w:hAnsi="Arial" w:cs="Arial"/>
                <w:bCs/>
                <w:sz w:val="20"/>
                <w:szCs w:val="20"/>
                <w:lang w:val="en-US"/>
              </w:rPr>
            </w:pPr>
          </w:p>
        </w:tc>
      </w:tr>
      <w:tr w:rsidR="00FE662D" w:rsidRPr="000109C3" w14:paraId="3FCC62A6" w14:textId="77777777" w:rsidTr="007753AF">
        <w:tc>
          <w:tcPr>
            <w:tcW w:w="4678" w:type="dxa"/>
            <w:tcMar>
              <w:bottom w:w="0" w:type="dxa"/>
              <w:right w:w="284" w:type="dxa"/>
            </w:tcMar>
          </w:tcPr>
          <w:p w14:paraId="1DB60FDD" w14:textId="1FD7132E" w:rsidR="00B61CEA" w:rsidRPr="000109C3" w:rsidRDefault="0048193B" w:rsidP="007753AF">
            <w:pPr>
              <w:pStyle w:val="Liststycke"/>
              <w:numPr>
                <w:ilvl w:val="0"/>
                <w:numId w:val="5"/>
              </w:numPr>
              <w:tabs>
                <w:tab w:val="num" w:pos="425"/>
              </w:tabs>
              <w:ind w:left="369" w:hanging="287"/>
              <w:jc w:val="both"/>
              <w:outlineLvl w:val="0"/>
              <w:rPr>
                <w:rFonts w:ascii="Arial" w:hAnsi="Arial" w:cs="Arial"/>
                <w:b/>
                <w:sz w:val="20"/>
                <w:szCs w:val="20"/>
                <w:lang w:val="nb-NO" w:eastAsia="nb-NO"/>
              </w:rPr>
            </w:pPr>
            <w:bookmarkStart w:id="0" w:name="_Ref68785118"/>
            <w:r w:rsidRPr="000109C3">
              <w:rPr>
                <w:rFonts w:ascii="Arial" w:hAnsi="Arial" w:cs="Arial"/>
                <w:b/>
                <w:sz w:val="20"/>
                <w:szCs w:val="20"/>
                <w:lang w:val="nb-NO" w:eastAsia="nb-NO"/>
              </w:rPr>
              <w:t>Godkjennelse av styrets honorar for inneværende periode</w:t>
            </w:r>
            <w:bookmarkEnd w:id="0"/>
          </w:p>
        </w:tc>
        <w:tc>
          <w:tcPr>
            <w:tcW w:w="4820" w:type="dxa"/>
            <w:tcMar>
              <w:left w:w="284" w:type="dxa"/>
              <w:bottom w:w="0" w:type="dxa"/>
            </w:tcMar>
          </w:tcPr>
          <w:p w14:paraId="6C8B5C49" w14:textId="1F51218F" w:rsidR="00B61CEA" w:rsidRPr="000109C3" w:rsidRDefault="0048193B" w:rsidP="007753AF">
            <w:pPr>
              <w:pStyle w:val="Liststycke"/>
              <w:numPr>
                <w:ilvl w:val="0"/>
                <w:numId w:val="6"/>
              </w:numPr>
              <w:tabs>
                <w:tab w:val="num" w:pos="425"/>
              </w:tabs>
              <w:ind w:left="369" w:hanging="287"/>
              <w:jc w:val="both"/>
              <w:outlineLvl w:val="0"/>
              <w:rPr>
                <w:rFonts w:ascii="Arial" w:hAnsi="Arial" w:cs="Arial"/>
                <w:b/>
                <w:sz w:val="20"/>
                <w:szCs w:val="20"/>
              </w:rPr>
            </w:pPr>
            <w:r w:rsidRPr="000109C3">
              <w:rPr>
                <w:rFonts w:ascii="Arial" w:hAnsi="Arial" w:cs="Arial"/>
                <w:b/>
                <w:sz w:val="20"/>
                <w:szCs w:val="20"/>
              </w:rPr>
              <w:t>Approval of the board's remuneration for the current period</w:t>
            </w:r>
          </w:p>
          <w:p w14:paraId="396055E7" w14:textId="77777777" w:rsidR="00BE00CA" w:rsidRPr="000109C3" w:rsidRDefault="007E0BAD" w:rsidP="007753AF">
            <w:pPr>
              <w:tabs>
                <w:tab w:val="num" w:pos="425"/>
              </w:tabs>
              <w:ind w:left="369" w:hanging="287"/>
              <w:jc w:val="both"/>
              <w:outlineLvl w:val="0"/>
              <w:rPr>
                <w:rFonts w:ascii="Arial" w:eastAsia="Times New Roman" w:hAnsi="Arial" w:cs="Arial"/>
                <w:b/>
                <w:sz w:val="20"/>
                <w:szCs w:val="20"/>
              </w:rPr>
            </w:pPr>
          </w:p>
        </w:tc>
      </w:tr>
      <w:tr w:rsidR="00FE662D" w:rsidRPr="000109C3" w14:paraId="2DC1E228" w14:textId="77777777" w:rsidTr="007753AF">
        <w:tc>
          <w:tcPr>
            <w:tcW w:w="4678" w:type="dxa"/>
            <w:tcMar>
              <w:bottom w:w="0" w:type="dxa"/>
              <w:right w:w="284" w:type="dxa"/>
            </w:tcMar>
          </w:tcPr>
          <w:p w14:paraId="1EF14B14" w14:textId="77777777" w:rsidR="00D3244A" w:rsidRPr="000109C3" w:rsidRDefault="00C82F6B" w:rsidP="007753AF">
            <w:pPr>
              <w:pStyle w:val="Liststycke"/>
              <w:ind w:left="369" w:hanging="287"/>
              <w:jc w:val="both"/>
              <w:outlineLvl w:val="0"/>
              <w:rPr>
                <w:rFonts w:ascii="Arial" w:hAnsi="Arial" w:cs="Arial"/>
                <w:sz w:val="20"/>
                <w:szCs w:val="20"/>
                <w:lang w:val="nb-NO" w:eastAsia="nb-NO"/>
              </w:rPr>
            </w:pPr>
            <w:bookmarkStart w:id="1" w:name="_Hlk130377755"/>
            <w:r w:rsidRPr="00633DC8">
              <w:rPr>
                <w:rFonts w:ascii="Arial" w:hAnsi="Arial" w:cs="Arial"/>
                <w:sz w:val="20"/>
                <w:szCs w:val="20"/>
                <w:lang w:val="en-US" w:eastAsia="nb-NO"/>
              </w:rPr>
              <w:tab/>
            </w:r>
            <w:r w:rsidRPr="000109C3">
              <w:rPr>
                <w:rFonts w:ascii="Arial" w:hAnsi="Arial" w:cs="Arial"/>
                <w:sz w:val="20"/>
                <w:szCs w:val="20"/>
                <w:lang w:val="nb-NO" w:eastAsia="nb-NO"/>
              </w:rPr>
              <w:t>Styret foreslår at generalforsamlingen treffer følgende vedtak:</w:t>
            </w:r>
          </w:p>
        </w:tc>
        <w:tc>
          <w:tcPr>
            <w:tcW w:w="4820" w:type="dxa"/>
            <w:tcMar>
              <w:left w:w="284" w:type="dxa"/>
              <w:bottom w:w="0" w:type="dxa"/>
            </w:tcMar>
          </w:tcPr>
          <w:p w14:paraId="29DA10C3" w14:textId="77777777" w:rsidR="00D3244A" w:rsidRPr="000109C3" w:rsidRDefault="00C82F6B" w:rsidP="007753AF">
            <w:pPr>
              <w:pStyle w:val="Liststycke"/>
              <w:ind w:left="369" w:hanging="287"/>
              <w:jc w:val="both"/>
              <w:outlineLvl w:val="0"/>
              <w:rPr>
                <w:rFonts w:ascii="Arial" w:hAnsi="Arial" w:cs="Arial"/>
                <w:sz w:val="20"/>
                <w:szCs w:val="20"/>
              </w:rPr>
            </w:pPr>
            <w:r w:rsidRPr="000109C3">
              <w:rPr>
                <w:rFonts w:ascii="Arial" w:hAnsi="Arial" w:cs="Arial"/>
                <w:sz w:val="20"/>
                <w:szCs w:val="20"/>
                <w:lang w:val="nb-NO"/>
              </w:rPr>
              <w:tab/>
            </w:r>
            <w:r w:rsidRPr="000109C3">
              <w:rPr>
                <w:rFonts w:ascii="Arial" w:hAnsi="Arial" w:cs="Arial"/>
                <w:sz w:val="20"/>
                <w:szCs w:val="20"/>
              </w:rPr>
              <w:t>The board proposes that the general meeting passes the following resolution:</w:t>
            </w:r>
          </w:p>
        </w:tc>
      </w:tr>
      <w:tr w:rsidR="00FE662D" w:rsidRPr="000109C3" w14:paraId="1A626796" w14:textId="77777777" w:rsidTr="007753AF">
        <w:tc>
          <w:tcPr>
            <w:tcW w:w="4678" w:type="dxa"/>
            <w:tcMar>
              <w:bottom w:w="0" w:type="dxa"/>
              <w:right w:w="284" w:type="dxa"/>
            </w:tcMar>
          </w:tcPr>
          <w:p w14:paraId="020DDFCB" w14:textId="77777777" w:rsidR="00D3244A" w:rsidRPr="00633DC8" w:rsidRDefault="007E0BAD" w:rsidP="007753AF">
            <w:pPr>
              <w:pStyle w:val="Liststycke"/>
              <w:ind w:left="369" w:hanging="287"/>
              <w:jc w:val="both"/>
              <w:outlineLvl w:val="0"/>
              <w:rPr>
                <w:rFonts w:ascii="Arial" w:hAnsi="Arial" w:cs="Arial"/>
                <w:sz w:val="20"/>
                <w:szCs w:val="20"/>
                <w:lang w:val="en-US" w:eastAsia="nb-NO"/>
              </w:rPr>
            </w:pPr>
          </w:p>
        </w:tc>
        <w:tc>
          <w:tcPr>
            <w:tcW w:w="4820" w:type="dxa"/>
            <w:tcMar>
              <w:left w:w="284" w:type="dxa"/>
              <w:bottom w:w="0" w:type="dxa"/>
            </w:tcMar>
          </w:tcPr>
          <w:p w14:paraId="694F1841" w14:textId="77777777" w:rsidR="00D3244A" w:rsidRPr="000109C3" w:rsidRDefault="007E0BAD" w:rsidP="007753AF">
            <w:pPr>
              <w:pStyle w:val="Liststycke"/>
              <w:ind w:left="369" w:hanging="287"/>
              <w:jc w:val="both"/>
              <w:outlineLvl w:val="0"/>
              <w:rPr>
                <w:rFonts w:ascii="Arial" w:hAnsi="Arial" w:cs="Arial"/>
                <w:sz w:val="20"/>
                <w:szCs w:val="20"/>
              </w:rPr>
            </w:pPr>
          </w:p>
        </w:tc>
      </w:tr>
      <w:tr w:rsidR="00FE662D" w:rsidRPr="000109C3" w14:paraId="79354696" w14:textId="77777777" w:rsidTr="007753AF">
        <w:tc>
          <w:tcPr>
            <w:tcW w:w="4678" w:type="dxa"/>
            <w:tcMar>
              <w:bottom w:w="0" w:type="dxa"/>
              <w:right w:w="284" w:type="dxa"/>
            </w:tcMar>
          </w:tcPr>
          <w:p w14:paraId="4C2C942C" w14:textId="32319E4B" w:rsidR="00D3244A" w:rsidRPr="000109C3" w:rsidRDefault="00C82F6B" w:rsidP="007753AF">
            <w:pPr>
              <w:pStyle w:val="Liststycke"/>
              <w:ind w:left="369" w:hanging="287"/>
              <w:jc w:val="both"/>
              <w:outlineLvl w:val="0"/>
              <w:rPr>
                <w:rFonts w:ascii="Arial" w:hAnsi="Arial" w:cs="Arial"/>
                <w:sz w:val="20"/>
                <w:szCs w:val="20"/>
                <w:lang w:val="nb-NO" w:eastAsia="nb-NO"/>
              </w:rPr>
            </w:pPr>
            <w:r w:rsidRPr="00633DC8">
              <w:rPr>
                <w:rFonts w:ascii="Arial" w:hAnsi="Arial" w:cs="Arial"/>
                <w:sz w:val="20"/>
                <w:szCs w:val="20"/>
                <w:lang w:val="en-US" w:eastAsia="nb-NO"/>
              </w:rPr>
              <w:tab/>
            </w:r>
            <w:r w:rsidRPr="000109C3">
              <w:rPr>
                <w:rFonts w:ascii="Arial" w:hAnsi="Arial" w:cs="Arial"/>
                <w:sz w:val="20"/>
                <w:szCs w:val="20"/>
                <w:lang w:val="nb-NO" w:eastAsia="nb-NO"/>
              </w:rPr>
              <w:t>"</w:t>
            </w:r>
            <w:r w:rsidR="00E50104">
              <w:rPr>
                <w:rFonts w:ascii="Arial" w:hAnsi="Arial" w:cs="Arial"/>
                <w:sz w:val="20"/>
                <w:szCs w:val="20"/>
                <w:lang w:val="nb-NO" w:eastAsia="nb-NO"/>
              </w:rPr>
              <w:t>Medlemmer av styret som ikke er ansatt i Selskapet</w:t>
            </w:r>
            <w:r w:rsidRPr="000109C3">
              <w:rPr>
                <w:rFonts w:ascii="Arial" w:hAnsi="Arial" w:cs="Arial"/>
                <w:i/>
                <w:sz w:val="20"/>
                <w:szCs w:val="20"/>
                <w:lang w:val="nb-NO" w:eastAsia="nb-NO"/>
              </w:rPr>
              <w:t xml:space="preserve"> mottar følgende godtgjørelse </w:t>
            </w:r>
            <w:r w:rsidR="00633DC8">
              <w:rPr>
                <w:rFonts w:ascii="Arial" w:hAnsi="Arial" w:cs="Arial"/>
                <w:i/>
                <w:sz w:val="20"/>
                <w:szCs w:val="20"/>
                <w:lang w:val="nb-NO" w:eastAsia="nb-NO"/>
              </w:rPr>
              <w:t>for 2022</w:t>
            </w:r>
            <w:r w:rsidRPr="000109C3">
              <w:rPr>
                <w:rFonts w:ascii="Arial" w:hAnsi="Arial" w:cs="Arial"/>
                <w:i/>
                <w:sz w:val="20"/>
                <w:szCs w:val="20"/>
                <w:lang w:val="nb-NO" w:eastAsia="nb-NO"/>
              </w:rPr>
              <w:t>:</w:t>
            </w:r>
          </w:p>
        </w:tc>
        <w:tc>
          <w:tcPr>
            <w:tcW w:w="4820" w:type="dxa"/>
            <w:tcMar>
              <w:left w:w="284" w:type="dxa"/>
              <w:bottom w:w="0" w:type="dxa"/>
            </w:tcMar>
          </w:tcPr>
          <w:p w14:paraId="653D3C0A" w14:textId="404DBDA3" w:rsidR="00D3244A" w:rsidRPr="000109C3" w:rsidRDefault="00C82F6B" w:rsidP="007753AF">
            <w:pPr>
              <w:ind w:left="369" w:hanging="287"/>
              <w:jc w:val="both"/>
              <w:outlineLvl w:val="0"/>
              <w:rPr>
                <w:rFonts w:ascii="Arial" w:hAnsi="Arial" w:cs="Arial"/>
                <w:sz w:val="20"/>
                <w:szCs w:val="20"/>
              </w:rPr>
            </w:pPr>
            <w:r w:rsidRPr="000109C3">
              <w:rPr>
                <w:rFonts w:ascii="Arial" w:hAnsi="Arial" w:cs="Arial"/>
                <w:sz w:val="20"/>
                <w:szCs w:val="20"/>
                <w:lang w:val="nb-NO"/>
              </w:rPr>
              <w:tab/>
            </w:r>
            <w:r w:rsidRPr="000109C3">
              <w:rPr>
                <w:rFonts w:ascii="Arial" w:hAnsi="Arial" w:cs="Arial"/>
                <w:sz w:val="20"/>
                <w:szCs w:val="20"/>
              </w:rPr>
              <w:t>"</w:t>
            </w:r>
            <w:r w:rsidR="00E50104">
              <w:rPr>
                <w:rFonts w:ascii="Arial" w:hAnsi="Arial" w:cs="Arial"/>
                <w:sz w:val="20"/>
                <w:szCs w:val="20"/>
              </w:rPr>
              <w:t xml:space="preserve">Members of the board that are not employed by the Company </w:t>
            </w:r>
            <w:r w:rsidRPr="000109C3">
              <w:rPr>
                <w:rFonts w:ascii="Arial" w:hAnsi="Arial" w:cs="Arial"/>
                <w:i/>
                <w:sz w:val="20"/>
                <w:szCs w:val="20"/>
              </w:rPr>
              <w:t xml:space="preserve">will receive the following remuneration </w:t>
            </w:r>
            <w:r w:rsidR="00633DC8">
              <w:rPr>
                <w:rFonts w:ascii="Arial" w:hAnsi="Arial" w:cs="Arial"/>
                <w:i/>
                <w:sz w:val="20"/>
                <w:szCs w:val="20"/>
              </w:rPr>
              <w:t>for 2022</w:t>
            </w:r>
            <w:r w:rsidRPr="000109C3">
              <w:rPr>
                <w:rFonts w:ascii="Arial" w:hAnsi="Arial" w:cs="Arial"/>
                <w:i/>
                <w:sz w:val="20"/>
                <w:szCs w:val="20"/>
              </w:rPr>
              <w:t>:</w:t>
            </w:r>
          </w:p>
        </w:tc>
      </w:tr>
      <w:tr w:rsidR="00FE662D" w:rsidRPr="000109C3" w14:paraId="79FAF895" w14:textId="77777777" w:rsidTr="007753AF">
        <w:tc>
          <w:tcPr>
            <w:tcW w:w="4678" w:type="dxa"/>
            <w:tcMar>
              <w:bottom w:w="0" w:type="dxa"/>
              <w:right w:w="284" w:type="dxa"/>
            </w:tcMar>
          </w:tcPr>
          <w:p w14:paraId="0BE1EB78" w14:textId="77777777" w:rsidR="00D3244A" w:rsidRPr="00633DC8" w:rsidRDefault="007E0BAD" w:rsidP="007753AF">
            <w:pPr>
              <w:pStyle w:val="Liststycke"/>
              <w:ind w:left="369" w:hanging="287"/>
              <w:jc w:val="both"/>
              <w:outlineLvl w:val="0"/>
              <w:rPr>
                <w:rFonts w:ascii="Arial" w:hAnsi="Arial" w:cs="Arial"/>
                <w:sz w:val="20"/>
                <w:szCs w:val="20"/>
                <w:lang w:val="en-US" w:eastAsia="nb-NO"/>
              </w:rPr>
            </w:pPr>
          </w:p>
        </w:tc>
        <w:tc>
          <w:tcPr>
            <w:tcW w:w="4820" w:type="dxa"/>
            <w:tcMar>
              <w:left w:w="284" w:type="dxa"/>
              <w:bottom w:w="0" w:type="dxa"/>
            </w:tcMar>
          </w:tcPr>
          <w:p w14:paraId="7513218C" w14:textId="77777777" w:rsidR="00D3244A" w:rsidRPr="000109C3" w:rsidRDefault="007E0BAD" w:rsidP="007753AF">
            <w:pPr>
              <w:ind w:left="369" w:hanging="287"/>
              <w:jc w:val="both"/>
              <w:outlineLvl w:val="0"/>
              <w:rPr>
                <w:rFonts w:ascii="Arial" w:hAnsi="Arial" w:cs="Arial"/>
                <w:sz w:val="20"/>
                <w:szCs w:val="20"/>
              </w:rPr>
            </w:pPr>
          </w:p>
        </w:tc>
      </w:tr>
      <w:tr w:rsidR="00FE662D" w:rsidRPr="000109C3" w14:paraId="72B678FB" w14:textId="77777777" w:rsidTr="007753AF">
        <w:tc>
          <w:tcPr>
            <w:tcW w:w="4678" w:type="dxa"/>
            <w:tcMar>
              <w:bottom w:w="0" w:type="dxa"/>
              <w:right w:w="284" w:type="dxa"/>
            </w:tcMar>
          </w:tcPr>
          <w:p w14:paraId="2C1F6EBB" w14:textId="0A52FECC" w:rsidR="00D3244A" w:rsidRPr="000109C3" w:rsidRDefault="00C82F6B" w:rsidP="007753AF">
            <w:pPr>
              <w:pStyle w:val="Liststycke"/>
              <w:ind w:left="369" w:hanging="287"/>
              <w:jc w:val="both"/>
              <w:outlineLvl w:val="0"/>
              <w:rPr>
                <w:rFonts w:ascii="Arial" w:hAnsi="Arial" w:cs="Arial"/>
                <w:i/>
                <w:sz w:val="20"/>
                <w:szCs w:val="20"/>
                <w:lang w:val="nb-NO" w:eastAsia="nb-NO"/>
              </w:rPr>
            </w:pPr>
            <w:r w:rsidRPr="00633DC8">
              <w:rPr>
                <w:rFonts w:ascii="Arial" w:hAnsi="Arial" w:cs="Arial"/>
                <w:i/>
                <w:sz w:val="20"/>
                <w:szCs w:val="20"/>
                <w:lang w:val="en-US" w:eastAsia="nb-NO"/>
              </w:rPr>
              <w:tab/>
            </w:r>
            <w:r w:rsidRPr="000109C3">
              <w:rPr>
                <w:rFonts w:ascii="Arial" w:hAnsi="Arial" w:cs="Arial"/>
                <w:i/>
                <w:sz w:val="20"/>
                <w:szCs w:val="20"/>
                <w:lang w:val="nb-NO" w:eastAsia="nb-NO"/>
              </w:rPr>
              <w:t>Styrets leder: NOK 200 000.</w:t>
            </w:r>
          </w:p>
        </w:tc>
        <w:tc>
          <w:tcPr>
            <w:tcW w:w="4820" w:type="dxa"/>
            <w:tcMar>
              <w:left w:w="284" w:type="dxa"/>
              <w:bottom w:w="0" w:type="dxa"/>
            </w:tcMar>
          </w:tcPr>
          <w:p w14:paraId="4CE7C67D" w14:textId="4719AA10" w:rsidR="00D3244A" w:rsidRPr="000109C3" w:rsidRDefault="00C82F6B" w:rsidP="007753AF">
            <w:pPr>
              <w:ind w:left="369" w:hanging="287"/>
              <w:jc w:val="both"/>
              <w:outlineLvl w:val="0"/>
              <w:rPr>
                <w:rFonts w:ascii="Arial" w:hAnsi="Arial" w:cs="Arial"/>
                <w:i/>
                <w:sz w:val="20"/>
                <w:szCs w:val="20"/>
              </w:rPr>
            </w:pPr>
            <w:r w:rsidRPr="000109C3">
              <w:rPr>
                <w:rFonts w:ascii="Arial" w:hAnsi="Arial" w:cs="Arial"/>
                <w:i/>
                <w:sz w:val="20"/>
                <w:szCs w:val="20"/>
                <w:lang w:val="nb-NO"/>
              </w:rPr>
              <w:tab/>
            </w:r>
            <w:r w:rsidRPr="000109C3">
              <w:rPr>
                <w:rFonts w:ascii="Arial" w:hAnsi="Arial" w:cs="Arial"/>
                <w:i/>
                <w:sz w:val="20"/>
                <w:szCs w:val="20"/>
              </w:rPr>
              <w:t xml:space="preserve">Chair: NOK 200,000. </w:t>
            </w:r>
          </w:p>
        </w:tc>
      </w:tr>
      <w:tr w:rsidR="00FE662D" w:rsidRPr="000109C3" w14:paraId="1433BFF2" w14:textId="77777777" w:rsidTr="007753AF">
        <w:tc>
          <w:tcPr>
            <w:tcW w:w="4678" w:type="dxa"/>
            <w:tcMar>
              <w:bottom w:w="0" w:type="dxa"/>
              <w:right w:w="284" w:type="dxa"/>
            </w:tcMar>
          </w:tcPr>
          <w:p w14:paraId="5D4C31A3" w14:textId="77777777" w:rsidR="00D3244A" w:rsidRPr="000109C3" w:rsidRDefault="007E0BAD" w:rsidP="007753AF">
            <w:pPr>
              <w:pStyle w:val="Liststycke"/>
              <w:ind w:left="369" w:hanging="287"/>
              <w:jc w:val="both"/>
              <w:outlineLvl w:val="0"/>
              <w:rPr>
                <w:rFonts w:ascii="Arial" w:hAnsi="Arial" w:cs="Arial"/>
                <w:sz w:val="20"/>
                <w:szCs w:val="20"/>
                <w:lang w:val="nb-NO" w:eastAsia="nb-NO"/>
              </w:rPr>
            </w:pPr>
          </w:p>
        </w:tc>
        <w:tc>
          <w:tcPr>
            <w:tcW w:w="4820" w:type="dxa"/>
            <w:tcMar>
              <w:left w:w="284" w:type="dxa"/>
              <w:bottom w:w="0" w:type="dxa"/>
            </w:tcMar>
          </w:tcPr>
          <w:p w14:paraId="4F192F2D" w14:textId="77777777" w:rsidR="00D3244A" w:rsidRPr="000109C3" w:rsidRDefault="007E0BAD" w:rsidP="007753AF">
            <w:pPr>
              <w:ind w:left="369" w:hanging="287"/>
              <w:jc w:val="both"/>
              <w:outlineLvl w:val="0"/>
              <w:rPr>
                <w:rFonts w:ascii="Arial" w:hAnsi="Arial" w:cs="Arial"/>
                <w:sz w:val="20"/>
                <w:szCs w:val="20"/>
              </w:rPr>
            </w:pPr>
          </w:p>
        </w:tc>
      </w:tr>
      <w:tr w:rsidR="00FE662D" w:rsidRPr="000109C3" w14:paraId="030FDBB5" w14:textId="77777777" w:rsidTr="007753AF">
        <w:tc>
          <w:tcPr>
            <w:tcW w:w="4678" w:type="dxa"/>
            <w:tcMar>
              <w:bottom w:w="0" w:type="dxa"/>
              <w:right w:w="284" w:type="dxa"/>
            </w:tcMar>
          </w:tcPr>
          <w:p w14:paraId="20575E4A" w14:textId="2D058059" w:rsidR="00D3244A" w:rsidRPr="000109C3" w:rsidRDefault="00C82F6B" w:rsidP="007753AF">
            <w:pPr>
              <w:pStyle w:val="Liststycke"/>
              <w:ind w:left="369" w:hanging="287"/>
              <w:jc w:val="both"/>
              <w:outlineLvl w:val="0"/>
              <w:rPr>
                <w:rFonts w:ascii="Arial" w:hAnsi="Arial" w:cs="Arial"/>
                <w:i/>
                <w:sz w:val="20"/>
                <w:szCs w:val="20"/>
                <w:lang w:val="nb-NO" w:eastAsia="nb-NO"/>
              </w:rPr>
            </w:pPr>
            <w:r w:rsidRPr="000109C3">
              <w:rPr>
                <w:rFonts w:ascii="Arial" w:hAnsi="Arial" w:cs="Arial"/>
                <w:i/>
                <w:sz w:val="20"/>
                <w:szCs w:val="20"/>
                <w:lang w:val="nb-NO" w:eastAsia="nb-NO"/>
              </w:rPr>
              <w:tab/>
              <w:t xml:space="preserve">Styremedlemmer: NOK </w:t>
            </w:r>
            <w:r w:rsidR="0048193B" w:rsidRPr="000109C3">
              <w:rPr>
                <w:rFonts w:ascii="Arial" w:hAnsi="Arial" w:cs="Arial"/>
                <w:i/>
                <w:sz w:val="20"/>
                <w:szCs w:val="20"/>
                <w:lang w:val="nb-NO" w:eastAsia="nb-NO"/>
              </w:rPr>
              <w:t>1</w:t>
            </w:r>
            <w:r w:rsidRPr="000109C3">
              <w:rPr>
                <w:rFonts w:ascii="Arial" w:hAnsi="Arial" w:cs="Arial"/>
                <w:i/>
                <w:sz w:val="20"/>
                <w:szCs w:val="20"/>
                <w:lang w:val="nb-NO" w:eastAsia="nb-NO"/>
              </w:rPr>
              <w:t>00 000.</w:t>
            </w:r>
          </w:p>
        </w:tc>
        <w:tc>
          <w:tcPr>
            <w:tcW w:w="4820" w:type="dxa"/>
            <w:tcMar>
              <w:left w:w="284" w:type="dxa"/>
              <w:bottom w:w="0" w:type="dxa"/>
            </w:tcMar>
          </w:tcPr>
          <w:p w14:paraId="52C8F946" w14:textId="3E9E1432" w:rsidR="00D3244A" w:rsidRPr="000109C3" w:rsidRDefault="00C82F6B" w:rsidP="007753AF">
            <w:pPr>
              <w:ind w:left="369" w:hanging="287"/>
              <w:jc w:val="both"/>
              <w:outlineLvl w:val="0"/>
              <w:rPr>
                <w:rFonts w:ascii="Arial" w:hAnsi="Arial" w:cs="Arial"/>
                <w:i/>
                <w:sz w:val="20"/>
                <w:szCs w:val="20"/>
              </w:rPr>
            </w:pPr>
            <w:r w:rsidRPr="000109C3">
              <w:rPr>
                <w:rFonts w:ascii="Arial" w:hAnsi="Arial" w:cs="Arial"/>
                <w:i/>
                <w:sz w:val="20"/>
                <w:szCs w:val="20"/>
                <w:lang w:val="en-US"/>
              </w:rPr>
              <w:tab/>
            </w:r>
            <w:r w:rsidRPr="000109C3">
              <w:rPr>
                <w:rFonts w:ascii="Arial" w:hAnsi="Arial" w:cs="Arial"/>
                <w:i/>
                <w:sz w:val="20"/>
                <w:szCs w:val="20"/>
              </w:rPr>
              <w:t xml:space="preserve">Board members: NOK </w:t>
            </w:r>
            <w:r w:rsidR="0048193B" w:rsidRPr="000109C3">
              <w:rPr>
                <w:rFonts w:ascii="Arial" w:hAnsi="Arial" w:cs="Arial"/>
                <w:i/>
                <w:sz w:val="20"/>
                <w:szCs w:val="20"/>
              </w:rPr>
              <w:t>1</w:t>
            </w:r>
            <w:r w:rsidRPr="000109C3">
              <w:rPr>
                <w:rFonts w:ascii="Arial" w:hAnsi="Arial" w:cs="Arial"/>
                <w:i/>
                <w:sz w:val="20"/>
                <w:szCs w:val="20"/>
              </w:rPr>
              <w:t>00,000.</w:t>
            </w:r>
          </w:p>
        </w:tc>
      </w:tr>
      <w:tr w:rsidR="00FE662D" w:rsidRPr="000109C3" w14:paraId="7D59C1B8" w14:textId="77777777" w:rsidTr="007753AF">
        <w:tc>
          <w:tcPr>
            <w:tcW w:w="4678" w:type="dxa"/>
            <w:tcMar>
              <w:bottom w:w="0" w:type="dxa"/>
              <w:right w:w="284" w:type="dxa"/>
            </w:tcMar>
          </w:tcPr>
          <w:p w14:paraId="126C6A1A" w14:textId="77777777" w:rsidR="00D3244A" w:rsidRPr="00633DC8" w:rsidRDefault="007E0BAD" w:rsidP="007753AF">
            <w:pPr>
              <w:pStyle w:val="Liststycke"/>
              <w:ind w:left="369" w:hanging="287"/>
              <w:jc w:val="both"/>
              <w:outlineLvl w:val="0"/>
              <w:rPr>
                <w:rFonts w:ascii="Arial" w:hAnsi="Arial" w:cs="Arial"/>
                <w:sz w:val="20"/>
                <w:szCs w:val="20"/>
                <w:lang w:val="en-US" w:eastAsia="nb-NO"/>
              </w:rPr>
            </w:pPr>
          </w:p>
        </w:tc>
        <w:tc>
          <w:tcPr>
            <w:tcW w:w="4820" w:type="dxa"/>
            <w:tcMar>
              <w:left w:w="284" w:type="dxa"/>
              <w:bottom w:w="0" w:type="dxa"/>
            </w:tcMar>
          </w:tcPr>
          <w:p w14:paraId="642F1587" w14:textId="77777777" w:rsidR="00D3244A" w:rsidRPr="000109C3" w:rsidRDefault="007E0BAD" w:rsidP="007753AF">
            <w:pPr>
              <w:ind w:left="369" w:hanging="287"/>
              <w:jc w:val="both"/>
              <w:outlineLvl w:val="0"/>
              <w:rPr>
                <w:rFonts w:ascii="Arial" w:hAnsi="Arial" w:cs="Arial"/>
                <w:sz w:val="20"/>
                <w:szCs w:val="20"/>
              </w:rPr>
            </w:pPr>
          </w:p>
        </w:tc>
      </w:tr>
      <w:tr w:rsidR="00FE662D" w:rsidRPr="000109C3" w14:paraId="6965D920" w14:textId="77777777" w:rsidTr="007753AF">
        <w:tc>
          <w:tcPr>
            <w:tcW w:w="4678" w:type="dxa"/>
            <w:tcMar>
              <w:bottom w:w="0" w:type="dxa"/>
              <w:right w:w="284" w:type="dxa"/>
            </w:tcMar>
          </w:tcPr>
          <w:p w14:paraId="77699C56" w14:textId="6B2FF320" w:rsidR="00D3244A" w:rsidRPr="00220467" w:rsidRDefault="00C82F6B" w:rsidP="00220467">
            <w:pPr>
              <w:pStyle w:val="Liststycke"/>
              <w:ind w:left="369" w:hanging="287"/>
              <w:jc w:val="both"/>
              <w:outlineLvl w:val="0"/>
              <w:rPr>
                <w:rFonts w:ascii="Arial" w:hAnsi="Arial" w:cs="Arial"/>
                <w:i/>
                <w:sz w:val="20"/>
                <w:szCs w:val="20"/>
                <w:lang w:val="nb-NO" w:eastAsia="nb-NO"/>
              </w:rPr>
            </w:pPr>
            <w:r w:rsidRPr="00E50104">
              <w:rPr>
                <w:rFonts w:ascii="Arial" w:hAnsi="Arial" w:cs="Arial"/>
                <w:i/>
                <w:sz w:val="20"/>
                <w:szCs w:val="20"/>
                <w:lang w:val="nb-NO" w:eastAsia="nb-NO"/>
              </w:rPr>
              <w:tab/>
            </w:r>
            <w:r w:rsidR="00435A0E" w:rsidRPr="000109C3">
              <w:rPr>
                <w:rFonts w:ascii="Arial" w:hAnsi="Arial" w:cs="Arial"/>
                <w:i/>
                <w:sz w:val="20"/>
                <w:szCs w:val="20"/>
                <w:lang w:val="nb-NO" w:eastAsia="nb-NO"/>
              </w:rPr>
              <w:t xml:space="preserve">Honoraret </w:t>
            </w:r>
            <w:r w:rsidR="00220467">
              <w:rPr>
                <w:rFonts w:ascii="Arial" w:hAnsi="Arial" w:cs="Arial"/>
                <w:i/>
                <w:sz w:val="20"/>
                <w:szCs w:val="20"/>
                <w:lang w:val="nb-NO" w:eastAsia="nb-NO"/>
              </w:rPr>
              <w:t>gjelder for et helt år og godtgjørelsesberettigede styremedlemmer som kun har tjenestegjort deler av året vil motta tilsvarende avkortning av honoraret. Honoraret betales i kontant senest en måned etter datoen for generalforsamlingen."</w:t>
            </w:r>
          </w:p>
        </w:tc>
        <w:tc>
          <w:tcPr>
            <w:tcW w:w="4820" w:type="dxa"/>
            <w:tcMar>
              <w:left w:w="284" w:type="dxa"/>
              <w:bottom w:w="0" w:type="dxa"/>
            </w:tcMar>
          </w:tcPr>
          <w:p w14:paraId="299F900C" w14:textId="4D0D093C" w:rsidR="00D3244A" w:rsidRPr="000109C3" w:rsidRDefault="00C82F6B" w:rsidP="007753AF">
            <w:pPr>
              <w:ind w:left="369" w:hanging="287"/>
              <w:jc w:val="both"/>
              <w:outlineLvl w:val="0"/>
              <w:rPr>
                <w:rFonts w:ascii="Arial" w:hAnsi="Arial" w:cs="Arial"/>
                <w:sz w:val="20"/>
                <w:szCs w:val="20"/>
              </w:rPr>
            </w:pPr>
            <w:r w:rsidRPr="000109C3">
              <w:rPr>
                <w:rFonts w:ascii="Arial" w:hAnsi="Arial" w:cs="Arial"/>
                <w:i/>
                <w:sz w:val="20"/>
                <w:szCs w:val="20"/>
                <w:lang w:val="nb-NO"/>
              </w:rPr>
              <w:tab/>
            </w:r>
            <w:r w:rsidR="00435A0E" w:rsidRPr="000109C3">
              <w:rPr>
                <w:rFonts w:ascii="Arial" w:hAnsi="Arial" w:cs="Arial"/>
                <w:i/>
                <w:sz w:val="20"/>
                <w:szCs w:val="20"/>
                <w:lang w:val="en-US"/>
              </w:rPr>
              <w:t xml:space="preserve">The </w:t>
            </w:r>
            <w:r w:rsidR="00220467">
              <w:rPr>
                <w:rFonts w:ascii="Arial" w:hAnsi="Arial" w:cs="Arial"/>
                <w:i/>
                <w:sz w:val="20"/>
                <w:szCs w:val="20"/>
                <w:lang w:val="en-US"/>
              </w:rPr>
              <w:t xml:space="preserve">remuneration fee applies for an entire year and board members entitled to remuneration who have served only part of the year will receive a corresponding reduction in the fee. The fee </w:t>
            </w:r>
            <w:r w:rsidR="00435A0E" w:rsidRPr="000109C3">
              <w:rPr>
                <w:rFonts w:ascii="Arial" w:hAnsi="Arial" w:cs="Arial"/>
                <w:i/>
                <w:sz w:val="20"/>
                <w:szCs w:val="20"/>
                <w:lang w:val="en-US"/>
              </w:rPr>
              <w:t>shall be paid in cash at the latest one month after the date of the general meeting</w:t>
            </w:r>
            <w:r w:rsidRPr="000109C3">
              <w:rPr>
                <w:rFonts w:ascii="Arial" w:hAnsi="Arial" w:cs="Arial"/>
                <w:i/>
                <w:sz w:val="20"/>
                <w:szCs w:val="20"/>
              </w:rPr>
              <w:t>.</w:t>
            </w:r>
            <w:r w:rsidRPr="000109C3">
              <w:rPr>
                <w:rFonts w:ascii="Arial" w:hAnsi="Arial" w:cs="Arial"/>
                <w:sz w:val="20"/>
                <w:szCs w:val="20"/>
              </w:rPr>
              <w:t>"</w:t>
            </w:r>
          </w:p>
        </w:tc>
      </w:tr>
      <w:bookmarkEnd w:id="1"/>
      <w:tr w:rsidR="00FE662D" w:rsidRPr="000109C3" w14:paraId="5DE253EC" w14:textId="77777777" w:rsidTr="007753AF">
        <w:tc>
          <w:tcPr>
            <w:tcW w:w="4678" w:type="dxa"/>
            <w:tcMar>
              <w:bottom w:w="0" w:type="dxa"/>
              <w:right w:w="284" w:type="dxa"/>
            </w:tcMar>
          </w:tcPr>
          <w:p w14:paraId="03478662" w14:textId="77777777" w:rsidR="00D3244A" w:rsidRPr="00633DC8" w:rsidRDefault="007E0BAD" w:rsidP="007753AF">
            <w:pPr>
              <w:pStyle w:val="Liststycke"/>
              <w:ind w:left="369" w:hanging="287"/>
              <w:jc w:val="both"/>
              <w:outlineLvl w:val="0"/>
              <w:rPr>
                <w:rFonts w:ascii="Arial" w:hAnsi="Arial" w:cs="Arial"/>
                <w:sz w:val="20"/>
                <w:szCs w:val="20"/>
                <w:lang w:val="en-US" w:eastAsia="nb-NO"/>
              </w:rPr>
            </w:pPr>
          </w:p>
        </w:tc>
        <w:tc>
          <w:tcPr>
            <w:tcW w:w="4820" w:type="dxa"/>
            <w:tcMar>
              <w:left w:w="284" w:type="dxa"/>
              <w:bottom w:w="0" w:type="dxa"/>
            </w:tcMar>
          </w:tcPr>
          <w:p w14:paraId="69FB0456" w14:textId="77777777" w:rsidR="00D3244A" w:rsidRPr="000109C3" w:rsidRDefault="007E0BAD" w:rsidP="007753AF">
            <w:pPr>
              <w:ind w:left="369" w:hanging="287"/>
              <w:jc w:val="both"/>
              <w:outlineLvl w:val="0"/>
              <w:rPr>
                <w:rFonts w:ascii="Arial" w:hAnsi="Arial" w:cs="Arial"/>
                <w:sz w:val="20"/>
                <w:szCs w:val="20"/>
              </w:rPr>
            </w:pPr>
          </w:p>
        </w:tc>
      </w:tr>
      <w:tr w:rsidR="0048193B" w:rsidRPr="000109C3" w14:paraId="55805223" w14:textId="77777777" w:rsidTr="007753AF">
        <w:tc>
          <w:tcPr>
            <w:tcW w:w="4678" w:type="dxa"/>
            <w:tcMar>
              <w:bottom w:w="0" w:type="dxa"/>
              <w:right w:w="284" w:type="dxa"/>
            </w:tcMar>
          </w:tcPr>
          <w:p w14:paraId="61ECC93B" w14:textId="7A0CC00F" w:rsidR="0048193B" w:rsidRPr="000109C3" w:rsidRDefault="0048193B" w:rsidP="007753AF">
            <w:pPr>
              <w:pStyle w:val="Liststycke"/>
              <w:numPr>
                <w:ilvl w:val="0"/>
                <w:numId w:val="5"/>
              </w:numPr>
              <w:tabs>
                <w:tab w:val="num" w:pos="425"/>
              </w:tabs>
              <w:ind w:left="369" w:hanging="287"/>
              <w:jc w:val="both"/>
              <w:outlineLvl w:val="0"/>
              <w:rPr>
                <w:rFonts w:ascii="Arial" w:hAnsi="Arial" w:cs="Arial"/>
                <w:b/>
                <w:sz w:val="20"/>
                <w:szCs w:val="20"/>
                <w:lang w:val="nb-NO" w:eastAsia="nb-NO"/>
              </w:rPr>
            </w:pPr>
            <w:r w:rsidRPr="000109C3">
              <w:rPr>
                <w:rFonts w:ascii="Arial" w:hAnsi="Arial" w:cs="Arial"/>
                <w:b/>
                <w:sz w:val="20"/>
                <w:szCs w:val="20"/>
                <w:lang w:val="nb-NO" w:eastAsia="nb-NO"/>
              </w:rPr>
              <w:t>Fastsettelse av styrets honorar for perioden frem til neste generalforsamling</w:t>
            </w:r>
          </w:p>
        </w:tc>
        <w:tc>
          <w:tcPr>
            <w:tcW w:w="4820" w:type="dxa"/>
            <w:tcMar>
              <w:left w:w="284" w:type="dxa"/>
              <w:bottom w:w="0" w:type="dxa"/>
            </w:tcMar>
          </w:tcPr>
          <w:p w14:paraId="53F0BC9A" w14:textId="3C88B493" w:rsidR="0048193B" w:rsidRPr="000109C3" w:rsidRDefault="0048193B" w:rsidP="0048193B">
            <w:pPr>
              <w:pStyle w:val="Liststycke"/>
              <w:numPr>
                <w:ilvl w:val="0"/>
                <w:numId w:val="6"/>
              </w:numPr>
              <w:tabs>
                <w:tab w:val="num" w:pos="425"/>
              </w:tabs>
              <w:ind w:left="369" w:hanging="287"/>
              <w:jc w:val="both"/>
              <w:outlineLvl w:val="0"/>
              <w:rPr>
                <w:rFonts w:ascii="Arial" w:hAnsi="Arial" w:cs="Arial"/>
                <w:b/>
                <w:sz w:val="20"/>
                <w:szCs w:val="20"/>
              </w:rPr>
            </w:pPr>
            <w:r w:rsidRPr="000109C3">
              <w:rPr>
                <w:rFonts w:ascii="Arial" w:hAnsi="Arial" w:cs="Arial"/>
                <w:b/>
                <w:sz w:val="20"/>
                <w:szCs w:val="20"/>
              </w:rPr>
              <w:t xml:space="preserve">Determination of remuneration to the board until </w:t>
            </w:r>
            <w:r w:rsidR="00DE5C3B">
              <w:rPr>
                <w:rFonts w:ascii="Arial" w:hAnsi="Arial" w:cs="Arial"/>
                <w:b/>
                <w:sz w:val="20"/>
                <w:szCs w:val="20"/>
              </w:rPr>
              <w:t xml:space="preserve">the </w:t>
            </w:r>
            <w:r w:rsidRPr="000109C3">
              <w:rPr>
                <w:rFonts w:ascii="Arial" w:hAnsi="Arial" w:cs="Arial"/>
                <w:b/>
                <w:sz w:val="20"/>
                <w:szCs w:val="20"/>
              </w:rPr>
              <w:t>next annual general meeting</w:t>
            </w:r>
          </w:p>
        </w:tc>
      </w:tr>
      <w:tr w:rsidR="00BF6930" w:rsidRPr="000109C3" w14:paraId="2471BE72" w14:textId="77777777" w:rsidTr="00F400A4">
        <w:tc>
          <w:tcPr>
            <w:tcW w:w="4678" w:type="dxa"/>
            <w:tcMar>
              <w:bottom w:w="0" w:type="dxa"/>
              <w:right w:w="284" w:type="dxa"/>
            </w:tcMar>
          </w:tcPr>
          <w:p w14:paraId="0BB6EC6F" w14:textId="77777777" w:rsidR="00BF6930" w:rsidRPr="00DE5C3B" w:rsidRDefault="00BF6930" w:rsidP="00F400A4">
            <w:pPr>
              <w:pStyle w:val="Liststycke"/>
              <w:ind w:left="369" w:hanging="287"/>
              <w:jc w:val="both"/>
              <w:outlineLvl w:val="0"/>
              <w:rPr>
                <w:rFonts w:ascii="Arial" w:hAnsi="Arial" w:cs="Arial"/>
                <w:sz w:val="20"/>
                <w:szCs w:val="20"/>
                <w:lang w:val="en-US" w:eastAsia="nb-NO"/>
              </w:rPr>
            </w:pPr>
          </w:p>
        </w:tc>
        <w:tc>
          <w:tcPr>
            <w:tcW w:w="4820" w:type="dxa"/>
            <w:tcMar>
              <w:left w:w="284" w:type="dxa"/>
              <w:bottom w:w="0" w:type="dxa"/>
            </w:tcMar>
          </w:tcPr>
          <w:p w14:paraId="0399201E" w14:textId="77777777" w:rsidR="00BF6930" w:rsidRPr="00DE5C3B" w:rsidRDefault="00BF6930" w:rsidP="00F400A4">
            <w:pPr>
              <w:pStyle w:val="Liststycke"/>
              <w:ind w:left="369" w:hanging="287"/>
              <w:jc w:val="both"/>
              <w:outlineLvl w:val="0"/>
              <w:rPr>
                <w:rFonts w:ascii="Arial" w:hAnsi="Arial" w:cs="Arial"/>
                <w:sz w:val="20"/>
                <w:szCs w:val="20"/>
                <w:lang w:val="en-US"/>
              </w:rPr>
            </w:pPr>
          </w:p>
        </w:tc>
      </w:tr>
      <w:tr w:rsidR="0048193B" w:rsidRPr="000109C3" w14:paraId="3D9B00F4" w14:textId="77777777" w:rsidTr="00F400A4">
        <w:tc>
          <w:tcPr>
            <w:tcW w:w="4678" w:type="dxa"/>
            <w:tcMar>
              <w:bottom w:w="0" w:type="dxa"/>
              <w:right w:w="284" w:type="dxa"/>
            </w:tcMar>
          </w:tcPr>
          <w:p w14:paraId="07736DE0" w14:textId="77777777" w:rsidR="0048193B" w:rsidRPr="000109C3" w:rsidRDefault="0048193B" w:rsidP="00F400A4">
            <w:pPr>
              <w:pStyle w:val="Liststycke"/>
              <w:ind w:left="369" w:hanging="287"/>
              <w:jc w:val="both"/>
              <w:outlineLvl w:val="0"/>
              <w:rPr>
                <w:rFonts w:ascii="Arial" w:hAnsi="Arial" w:cs="Arial"/>
                <w:sz w:val="20"/>
                <w:szCs w:val="20"/>
                <w:lang w:val="nb-NO" w:eastAsia="nb-NO"/>
              </w:rPr>
            </w:pPr>
            <w:r w:rsidRPr="00DE5C3B">
              <w:rPr>
                <w:rFonts w:ascii="Arial" w:hAnsi="Arial" w:cs="Arial"/>
                <w:sz w:val="20"/>
                <w:szCs w:val="20"/>
                <w:lang w:val="en-US" w:eastAsia="nb-NO"/>
              </w:rPr>
              <w:tab/>
            </w:r>
            <w:r w:rsidRPr="000109C3">
              <w:rPr>
                <w:rFonts w:ascii="Arial" w:hAnsi="Arial" w:cs="Arial"/>
                <w:sz w:val="20"/>
                <w:szCs w:val="20"/>
                <w:lang w:val="nb-NO" w:eastAsia="nb-NO"/>
              </w:rPr>
              <w:t>Styret foreslår at generalforsamlingen treffer følgende vedtak:</w:t>
            </w:r>
          </w:p>
        </w:tc>
        <w:tc>
          <w:tcPr>
            <w:tcW w:w="4820" w:type="dxa"/>
            <w:tcMar>
              <w:left w:w="284" w:type="dxa"/>
              <w:bottom w:w="0" w:type="dxa"/>
            </w:tcMar>
          </w:tcPr>
          <w:p w14:paraId="724AE0B2" w14:textId="77777777" w:rsidR="0048193B" w:rsidRPr="000109C3" w:rsidRDefault="0048193B" w:rsidP="00F400A4">
            <w:pPr>
              <w:pStyle w:val="Liststycke"/>
              <w:ind w:left="369" w:hanging="287"/>
              <w:jc w:val="both"/>
              <w:outlineLvl w:val="0"/>
              <w:rPr>
                <w:rFonts w:ascii="Arial" w:hAnsi="Arial" w:cs="Arial"/>
                <w:sz w:val="20"/>
                <w:szCs w:val="20"/>
              </w:rPr>
            </w:pPr>
            <w:r w:rsidRPr="000109C3">
              <w:rPr>
                <w:rFonts w:ascii="Arial" w:hAnsi="Arial" w:cs="Arial"/>
                <w:sz w:val="20"/>
                <w:szCs w:val="20"/>
                <w:lang w:val="nb-NO"/>
              </w:rPr>
              <w:tab/>
            </w:r>
            <w:r w:rsidRPr="000109C3">
              <w:rPr>
                <w:rFonts w:ascii="Arial" w:hAnsi="Arial" w:cs="Arial"/>
                <w:sz w:val="20"/>
                <w:szCs w:val="20"/>
              </w:rPr>
              <w:t>The board proposes that the general meeting passes the following resolution:</w:t>
            </w:r>
          </w:p>
        </w:tc>
      </w:tr>
      <w:tr w:rsidR="0048193B" w:rsidRPr="000109C3" w14:paraId="22D61BD9" w14:textId="77777777" w:rsidTr="00F400A4">
        <w:tc>
          <w:tcPr>
            <w:tcW w:w="4678" w:type="dxa"/>
            <w:tcMar>
              <w:bottom w:w="0" w:type="dxa"/>
              <w:right w:w="284" w:type="dxa"/>
            </w:tcMar>
          </w:tcPr>
          <w:p w14:paraId="7E8066E1" w14:textId="77777777" w:rsidR="0048193B" w:rsidRPr="00633DC8" w:rsidRDefault="0048193B" w:rsidP="00F400A4">
            <w:pPr>
              <w:pStyle w:val="Liststycke"/>
              <w:ind w:left="369" w:hanging="287"/>
              <w:jc w:val="both"/>
              <w:outlineLvl w:val="0"/>
              <w:rPr>
                <w:rFonts w:ascii="Arial" w:hAnsi="Arial" w:cs="Arial"/>
                <w:sz w:val="20"/>
                <w:szCs w:val="20"/>
                <w:lang w:val="en-US" w:eastAsia="nb-NO"/>
              </w:rPr>
            </w:pPr>
          </w:p>
        </w:tc>
        <w:tc>
          <w:tcPr>
            <w:tcW w:w="4820" w:type="dxa"/>
            <w:tcMar>
              <w:left w:w="284" w:type="dxa"/>
              <w:bottom w:w="0" w:type="dxa"/>
            </w:tcMar>
          </w:tcPr>
          <w:p w14:paraId="1EF7C891" w14:textId="77777777" w:rsidR="0048193B" w:rsidRPr="000109C3" w:rsidRDefault="0048193B" w:rsidP="00F400A4">
            <w:pPr>
              <w:pStyle w:val="Liststycke"/>
              <w:ind w:left="369" w:hanging="287"/>
              <w:jc w:val="both"/>
              <w:outlineLvl w:val="0"/>
              <w:rPr>
                <w:rFonts w:ascii="Arial" w:hAnsi="Arial" w:cs="Arial"/>
                <w:sz w:val="20"/>
                <w:szCs w:val="20"/>
              </w:rPr>
            </w:pPr>
          </w:p>
        </w:tc>
      </w:tr>
      <w:tr w:rsidR="0048193B" w:rsidRPr="000109C3" w14:paraId="5676F1C5" w14:textId="77777777" w:rsidTr="00F400A4">
        <w:tc>
          <w:tcPr>
            <w:tcW w:w="4678" w:type="dxa"/>
            <w:tcMar>
              <w:bottom w:w="0" w:type="dxa"/>
              <w:right w:w="284" w:type="dxa"/>
            </w:tcMar>
          </w:tcPr>
          <w:p w14:paraId="0AF71E04" w14:textId="49D3B918" w:rsidR="0048193B" w:rsidRPr="000109C3" w:rsidRDefault="0048193B" w:rsidP="00F400A4">
            <w:pPr>
              <w:pStyle w:val="Liststycke"/>
              <w:ind w:left="369" w:hanging="287"/>
              <w:jc w:val="both"/>
              <w:outlineLvl w:val="0"/>
              <w:rPr>
                <w:rFonts w:ascii="Arial" w:hAnsi="Arial" w:cs="Arial"/>
                <w:sz w:val="20"/>
                <w:szCs w:val="20"/>
                <w:lang w:val="nb-NO" w:eastAsia="nb-NO"/>
              </w:rPr>
            </w:pPr>
            <w:r w:rsidRPr="00633DC8">
              <w:rPr>
                <w:rFonts w:ascii="Arial" w:hAnsi="Arial" w:cs="Arial"/>
                <w:sz w:val="20"/>
                <w:szCs w:val="20"/>
                <w:lang w:val="en-US" w:eastAsia="nb-NO"/>
              </w:rPr>
              <w:tab/>
            </w:r>
            <w:r w:rsidRPr="000109C3">
              <w:rPr>
                <w:rFonts w:ascii="Arial" w:hAnsi="Arial" w:cs="Arial"/>
                <w:sz w:val="20"/>
                <w:szCs w:val="20"/>
                <w:lang w:val="nb-NO" w:eastAsia="nb-NO"/>
              </w:rPr>
              <w:t>"</w:t>
            </w:r>
            <w:r w:rsidR="00E50104">
              <w:rPr>
                <w:rFonts w:ascii="Arial" w:hAnsi="Arial" w:cs="Arial"/>
                <w:sz w:val="20"/>
                <w:szCs w:val="20"/>
                <w:lang w:val="nb-NO" w:eastAsia="nb-NO"/>
              </w:rPr>
              <w:t xml:space="preserve">Medlemmer av styret som ikke er ansatt i Selskapet </w:t>
            </w:r>
            <w:r w:rsidRPr="000109C3">
              <w:rPr>
                <w:rFonts w:ascii="Arial" w:hAnsi="Arial" w:cs="Arial"/>
                <w:i/>
                <w:sz w:val="20"/>
                <w:szCs w:val="20"/>
                <w:lang w:val="nb-NO" w:eastAsia="nb-NO"/>
              </w:rPr>
              <w:t xml:space="preserve">mottar følgende godtgjørelse </w:t>
            </w:r>
            <w:r w:rsidR="00C71921">
              <w:rPr>
                <w:rFonts w:ascii="Arial" w:hAnsi="Arial" w:cs="Arial"/>
                <w:i/>
                <w:sz w:val="20"/>
                <w:szCs w:val="20"/>
                <w:lang w:val="nb-NO" w:eastAsia="nb-NO"/>
              </w:rPr>
              <w:t>for styrearbeid i 2023</w:t>
            </w:r>
            <w:r w:rsidRPr="000109C3">
              <w:rPr>
                <w:rFonts w:ascii="Arial" w:hAnsi="Arial" w:cs="Arial"/>
                <w:i/>
                <w:sz w:val="20"/>
                <w:szCs w:val="20"/>
                <w:lang w:val="nb-NO" w:eastAsia="nb-NO"/>
              </w:rPr>
              <w:t>:</w:t>
            </w:r>
          </w:p>
        </w:tc>
        <w:tc>
          <w:tcPr>
            <w:tcW w:w="4820" w:type="dxa"/>
            <w:tcMar>
              <w:left w:w="284" w:type="dxa"/>
              <w:bottom w:w="0" w:type="dxa"/>
            </w:tcMar>
          </w:tcPr>
          <w:p w14:paraId="45472C2F" w14:textId="1974B418" w:rsidR="0048193B" w:rsidRPr="000109C3" w:rsidRDefault="0048193B" w:rsidP="00F400A4">
            <w:pPr>
              <w:ind w:left="369" w:hanging="287"/>
              <w:jc w:val="both"/>
              <w:outlineLvl w:val="0"/>
              <w:rPr>
                <w:rFonts w:ascii="Arial" w:hAnsi="Arial" w:cs="Arial"/>
                <w:sz w:val="20"/>
                <w:szCs w:val="20"/>
              </w:rPr>
            </w:pPr>
            <w:r w:rsidRPr="000109C3">
              <w:rPr>
                <w:rFonts w:ascii="Arial" w:hAnsi="Arial" w:cs="Arial"/>
                <w:sz w:val="20"/>
                <w:szCs w:val="20"/>
                <w:lang w:val="nb-NO"/>
              </w:rPr>
              <w:tab/>
            </w:r>
            <w:r w:rsidRPr="000109C3">
              <w:rPr>
                <w:rFonts w:ascii="Arial" w:hAnsi="Arial" w:cs="Arial"/>
                <w:sz w:val="20"/>
                <w:szCs w:val="20"/>
              </w:rPr>
              <w:t>"</w:t>
            </w:r>
            <w:r w:rsidR="00E50104">
              <w:rPr>
                <w:rFonts w:ascii="Arial" w:hAnsi="Arial" w:cs="Arial"/>
                <w:sz w:val="20"/>
                <w:szCs w:val="20"/>
              </w:rPr>
              <w:t>M</w:t>
            </w:r>
            <w:r w:rsidRPr="000109C3">
              <w:rPr>
                <w:rFonts w:ascii="Arial" w:hAnsi="Arial" w:cs="Arial"/>
                <w:i/>
                <w:sz w:val="20"/>
                <w:szCs w:val="20"/>
              </w:rPr>
              <w:t xml:space="preserve">embers of the board </w:t>
            </w:r>
            <w:r w:rsidR="00E50104">
              <w:rPr>
                <w:rFonts w:ascii="Arial" w:hAnsi="Arial" w:cs="Arial"/>
                <w:i/>
                <w:sz w:val="20"/>
                <w:szCs w:val="20"/>
              </w:rPr>
              <w:t xml:space="preserve">that are not employed by the Company </w:t>
            </w:r>
            <w:r w:rsidRPr="000109C3">
              <w:rPr>
                <w:rFonts w:ascii="Arial" w:hAnsi="Arial" w:cs="Arial"/>
                <w:i/>
                <w:sz w:val="20"/>
                <w:szCs w:val="20"/>
              </w:rPr>
              <w:t xml:space="preserve">will receive the following remuneration </w:t>
            </w:r>
            <w:r w:rsidR="00C71921">
              <w:rPr>
                <w:rFonts w:ascii="Arial" w:hAnsi="Arial" w:cs="Arial"/>
                <w:i/>
                <w:sz w:val="20"/>
                <w:szCs w:val="20"/>
              </w:rPr>
              <w:t>for board work in 2023</w:t>
            </w:r>
            <w:r w:rsidRPr="000109C3">
              <w:rPr>
                <w:rFonts w:ascii="Arial" w:hAnsi="Arial" w:cs="Arial"/>
                <w:i/>
                <w:sz w:val="20"/>
                <w:szCs w:val="20"/>
              </w:rPr>
              <w:t>:</w:t>
            </w:r>
          </w:p>
        </w:tc>
      </w:tr>
      <w:tr w:rsidR="0048193B" w:rsidRPr="000109C3" w14:paraId="2526EDCB" w14:textId="77777777" w:rsidTr="00F400A4">
        <w:tc>
          <w:tcPr>
            <w:tcW w:w="4678" w:type="dxa"/>
            <w:tcMar>
              <w:bottom w:w="0" w:type="dxa"/>
              <w:right w:w="284" w:type="dxa"/>
            </w:tcMar>
          </w:tcPr>
          <w:p w14:paraId="2C260595" w14:textId="77777777" w:rsidR="0048193B" w:rsidRPr="00633DC8" w:rsidRDefault="0048193B" w:rsidP="00F400A4">
            <w:pPr>
              <w:pStyle w:val="Liststycke"/>
              <w:ind w:left="369" w:hanging="287"/>
              <w:jc w:val="both"/>
              <w:outlineLvl w:val="0"/>
              <w:rPr>
                <w:rFonts w:ascii="Arial" w:hAnsi="Arial" w:cs="Arial"/>
                <w:sz w:val="20"/>
                <w:szCs w:val="20"/>
                <w:lang w:val="en-US" w:eastAsia="nb-NO"/>
              </w:rPr>
            </w:pPr>
          </w:p>
        </w:tc>
        <w:tc>
          <w:tcPr>
            <w:tcW w:w="4820" w:type="dxa"/>
            <w:tcMar>
              <w:left w:w="284" w:type="dxa"/>
              <w:bottom w:w="0" w:type="dxa"/>
            </w:tcMar>
          </w:tcPr>
          <w:p w14:paraId="49B0F800" w14:textId="77777777" w:rsidR="0048193B" w:rsidRPr="000109C3" w:rsidRDefault="0048193B" w:rsidP="00F400A4">
            <w:pPr>
              <w:ind w:left="369" w:hanging="287"/>
              <w:jc w:val="both"/>
              <w:outlineLvl w:val="0"/>
              <w:rPr>
                <w:rFonts w:ascii="Arial" w:hAnsi="Arial" w:cs="Arial"/>
                <w:sz w:val="20"/>
                <w:szCs w:val="20"/>
              </w:rPr>
            </w:pPr>
          </w:p>
        </w:tc>
      </w:tr>
      <w:tr w:rsidR="0048193B" w:rsidRPr="000109C3" w14:paraId="32FC01DA" w14:textId="77777777" w:rsidTr="00F400A4">
        <w:tc>
          <w:tcPr>
            <w:tcW w:w="4678" w:type="dxa"/>
            <w:tcMar>
              <w:bottom w:w="0" w:type="dxa"/>
              <w:right w:w="284" w:type="dxa"/>
            </w:tcMar>
          </w:tcPr>
          <w:p w14:paraId="617D5DC2" w14:textId="03141E6D" w:rsidR="0048193B" w:rsidRPr="000109C3" w:rsidRDefault="0048193B" w:rsidP="00F400A4">
            <w:pPr>
              <w:pStyle w:val="Liststycke"/>
              <w:ind w:left="369" w:hanging="287"/>
              <w:jc w:val="both"/>
              <w:outlineLvl w:val="0"/>
              <w:rPr>
                <w:rFonts w:ascii="Arial" w:hAnsi="Arial" w:cs="Arial"/>
                <w:i/>
                <w:sz w:val="20"/>
                <w:szCs w:val="20"/>
                <w:lang w:val="nb-NO" w:eastAsia="nb-NO"/>
              </w:rPr>
            </w:pPr>
            <w:r w:rsidRPr="00633DC8">
              <w:rPr>
                <w:rFonts w:ascii="Arial" w:hAnsi="Arial" w:cs="Arial"/>
                <w:i/>
                <w:sz w:val="20"/>
                <w:szCs w:val="20"/>
                <w:lang w:val="en-US" w:eastAsia="nb-NO"/>
              </w:rPr>
              <w:tab/>
            </w:r>
            <w:r w:rsidRPr="000109C3">
              <w:rPr>
                <w:rFonts w:ascii="Arial" w:hAnsi="Arial" w:cs="Arial"/>
                <w:i/>
                <w:sz w:val="20"/>
                <w:szCs w:val="20"/>
                <w:lang w:val="nb-NO" w:eastAsia="nb-NO"/>
              </w:rPr>
              <w:t>Styrets leder: NOK 200 000.</w:t>
            </w:r>
          </w:p>
        </w:tc>
        <w:tc>
          <w:tcPr>
            <w:tcW w:w="4820" w:type="dxa"/>
            <w:tcMar>
              <w:left w:w="284" w:type="dxa"/>
              <w:bottom w:w="0" w:type="dxa"/>
            </w:tcMar>
          </w:tcPr>
          <w:p w14:paraId="2182D397" w14:textId="442AE44D" w:rsidR="0048193B" w:rsidRPr="000109C3" w:rsidRDefault="0048193B" w:rsidP="00F400A4">
            <w:pPr>
              <w:ind w:left="369" w:hanging="287"/>
              <w:jc w:val="both"/>
              <w:outlineLvl w:val="0"/>
              <w:rPr>
                <w:rFonts w:ascii="Arial" w:hAnsi="Arial" w:cs="Arial"/>
                <w:i/>
                <w:sz w:val="20"/>
                <w:szCs w:val="20"/>
              </w:rPr>
            </w:pPr>
            <w:r w:rsidRPr="000109C3">
              <w:rPr>
                <w:rFonts w:ascii="Arial" w:hAnsi="Arial" w:cs="Arial"/>
                <w:i/>
                <w:sz w:val="20"/>
                <w:szCs w:val="20"/>
                <w:lang w:val="nb-NO"/>
              </w:rPr>
              <w:tab/>
            </w:r>
            <w:r w:rsidRPr="000109C3">
              <w:rPr>
                <w:rFonts w:ascii="Arial" w:hAnsi="Arial" w:cs="Arial"/>
                <w:i/>
                <w:sz w:val="20"/>
                <w:szCs w:val="20"/>
              </w:rPr>
              <w:t xml:space="preserve">Chair: NOK 200,000. </w:t>
            </w:r>
          </w:p>
        </w:tc>
      </w:tr>
      <w:tr w:rsidR="0048193B" w:rsidRPr="000109C3" w14:paraId="7371CDE6" w14:textId="77777777" w:rsidTr="00F400A4">
        <w:tc>
          <w:tcPr>
            <w:tcW w:w="4678" w:type="dxa"/>
            <w:tcMar>
              <w:bottom w:w="0" w:type="dxa"/>
              <w:right w:w="284" w:type="dxa"/>
            </w:tcMar>
          </w:tcPr>
          <w:p w14:paraId="08DFD24E" w14:textId="77777777" w:rsidR="0048193B" w:rsidRPr="000109C3" w:rsidRDefault="0048193B" w:rsidP="00F400A4">
            <w:pPr>
              <w:pStyle w:val="Liststycke"/>
              <w:ind w:left="369" w:hanging="287"/>
              <w:jc w:val="both"/>
              <w:outlineLvl w:val="0"/>
              <w:rPr>
                <w:rFonts w:ascii="Arial" w:hAnsi="Arial" w:cs="Arial"/>
                <w:sz w:val="20"/>
                <w:szCs w:val="20"/>
                <w:lang w:val="nb-NO" w:eastAsia="nb-NO"/>
              </w:rPr>
            </w:pPr>
          </w:p>
        </w:tc>
        <w:tc>
          <w:tcPr>
            <w:tcW w:w="4820" w:type="dxa"/>
            <w:tcMar>
              <w:left w:w="284" w:type="dxa"/>
              <w:bottom w:w="0" w:type="dxa"/>
            </w:tcMar>
          </w:tcPr>
          <w:p w14:paraId="0D93A01A" w14:textId="77777777" w:rsidR="0048193B" w:rsidRPr="000109C3" w:rsidRDefault="0048193B" w:rsidP="00F400A4">
            <w:pPr>
              <w:ind w:left="369" w:hanging="287"/>
              <w:jc w:val="both"/>
              <w:outlineLvl w:val="0"/>
              <w:rPr>
                <w:rFonts w:ascii="Arial" w:hAnsi="Arial" w:cs="Arial"/>
                <w:sz w:val="20"/>
                <w:szCs w:val="20"/>
              </w:rPr>
            </w:pPr>
          </w:p>
        </w:tc>
      </w:tr>
      <w:tr w:rsidR="0048193B" w:rsidRPr="000109C3" w14:paraId="05DFB0CE" w14:textId="77777777" w:rsidTr="00F400A4">
        <w:tc>
          <w:tcPr>
            <w:tcW w:w="4678" w:type="dxa"/>
            <w:tcMar>
              <w:bottom w:w="0" w:type="dxa"/>
              <w:right w:w="284" w:type="dxa"/>
            </w:tcMar>
          </w:tcPr>
          <w:p w14:paraId="6FF4E331" w14:textId="5D5EC180" w:rsidR="0048193B" w:rsidRPr="000109C3" w:rsidRDefault="0048193B" w:rsidP="00F400A4">
            <w:pPr>
              <w:pStyle w:val="Liststycke"/>
              <w:ind w:left="369" w:hanging="287"/>
              <w:jc w:val="both"/>
              <w:outlineLvl w:val="0"/>
              <w:rPr>
                <w:rFonts w:ascii="Arial" w:hAnsi="Arial" w:cs="Arial"/>
                <w:i/>
                <w:sz w:val="20"/>
                <w:szCs w:val="20"/>
                <w:lang w:val="nb-NO" w:eastAsia="nb-NO"/>
              </w:rPr>
            </w:pPr>
            <w:r w:rsidRPr="000109C3">
              <w:rPr>
                <w:rFonts w:ascii="Arial" w:hAnsi="Arial" w:cs="Arial"/>
                <w:i/>
                <w:sz w:val="20"/>
                <w:szCs w:val="20"/>
                <w:lang w:val="nb-NO" w:eastAsia="nb-NO"/>
              </w:rPr>
              <w:tab/>
              <w:t>Styremedlemmer: NOK 100 000.</w:t>
            </w:r>
          </w:p>
        </w:tc>
        <w:tc>
          <w:tcPr>
            <w:tcW w:w="4820" w:type="dxa"/>
            <w:tcMar>
              <w:left w:w="284" w:type="dxa"/>
              <w:bottom w:w="0" w:type="dxa"/>
            </w:tcMar>
          </w:tcPr>
          <w:p w14:paraId="20BCCBB5" w14:textId="32E84DD5" w:rsidR="0048193B" w:rsidRPr="000109C3" w:rsidRDefault="0048193B" w:rsidP="00F400A4">
            <w:pPr>
              <w:ind w:left="369" w:hanging="287"/>
              <w:jc w:val="both"/>
              <w:outlineLvl w:val="0"/>
              <w:rPr>
                <w:rFonts w:ascii="Arial" w:hAnsi="Arial" w:cs="Arial"/>
                <w:i/>
                <w:sz w:val="20"/>
                <w:szCs w:val="20"/>
              </w:rPr>
            </w:pPr>
            <w:r w:rsidRPr="000109C3">
              <w:rPr>
                <w:rFonts w:ascii="Arial" w:hAnsi="Arial" w:cs="Arial"/>
                <w:i/>
                <w:sz w:val="20"/>
                <w:szCs w:val="20"/>
                <w:lang w:val="en-US"/>
              </w:rPr>
              <w:tab/>
            </w:r>
            <w:r w:rsidRPr="000109C3">
              <w:rPr>
                <w:rFonts w:ascii="Arial" w:hAnsi="Arial" w:cs="Arial"/>
                <w:i/>
                <w:sz w:val="20"/>
                <w:szCs w:val="20"/>
              </w:rPr>
              <w:t>Board members: NOK 100,000.</w:t>
            </w:r>
          </w:p>
        </w:tc>
      </w:tr>
      <w:tr w:rsidR="0048193B" w:rsidRPr="000109C3" w14:paraId="2A0A018F" w14:textId="77777777" w:rsidTr="00F400A4">
        <w:tc>
          <w:tcPr>
            <w:tcW w:w="4678" w:type="dxa"/>
            <w:tcMar>
              <w:bottom w:w="0" w:type="dxa"/>
              <w:right w:w="284" w:type="dxa"/>
            </w:tcMar>
          </w:tcPr>
          <w:p w14:paraId="718E7E56" w14:textId="77777777" w:rsidR="0048193B" w:rsidRPr="00633DC8" w:rsidRDefault="0048193B" w:rsidP="00F400A4">
            <w:pPr>
              <w:pStyle w:val="Liststycke"/>
              <w:ind w:left="369" w:hanging="287"/>
              <w:jc w:val="both"/>
              <w:outlineLvl w:val="0"/>
              <w:rPr>
                <w:rFonts w:ascii="Arial" w:hAnsi="Arial" w:cs="Arial"/>
                <w:sz w:val="20"/>
                <w:szCs w:val="20"/>
                <w:lang w:val="en-US" w:eastAsia="nb-NO"/>
              </w:rPr>
            </w:pPr>
          </w:p>
        </w:tc>
        <w:tc>
          <w:tcPr>
            <w:tcW w:w="4820" w:type="dxa"/>
            <w:tcMar>
              <w:left w:w="284" w:type="dxa"/>
              <w:bottom w:w="0" w:type="dxa"/>
            </w:tcMar>
          </w:tcPr>
          <w:p w14:paraId="0291AF98" w14:textId="77777777" w:rsidR="0048193B" w:rsidRPr="000109C3" w:rsidRDefault="0048193B" w:rsidP="00F400A4">
            <w:pPr>
              <w:ind w:left="369" w:hanging="287"/>
              <w:jc w:val="both"/>
              <w:outlineLvl w:val="0"/>
              <w:rPr>
                <w:rFonts w:ascii="Arial" w:hAnsi="Arial" w:cs="Arial"/>
                <w:sz w:val="20"/>
                <w:szCs w:val="20"/>
              </w:rPr>
            </w:pPr>
          </w:p>
        </w:tc>
      </w:tr>
      <w:tr w:rsidR="0048193B" w:rsidRPr="00116AC0" w14:paraId="11F04787" w14:textId="77777777" w:rsidTr="00F400A4">
        <w:tc>
          <w:tcPr>
            <w:tcW w:w="4678" w:type="dxa"/>
            <w:tcMar>
              <w:bottom w:w="0" w:type="dxa"/>
              <w:right w:w="284" w:type="dxa"/>
            </w:tcMar>
          </w:tcPr>
          <w:p w14:paraId="5CEA8C4A" w14:textId="0235C4BB" w:rsidR="0048193B" w:rsidRPr="000109C3" w:rsidRDefault="0048193B" w:rsidP="00F400A4">
            <w:pPr>
              <w:pStyle w:val="Liststycke"/>
              <w:ind w:left="369" w:hanging="287"/>
              <w:jc w:val="both"/>
              <w:outlineLvl w:val="0"/>
              <w:rPr>
                <w:rFonts w:ascii="Arial" w:hAnsi="Arial" w:cs="Arial"/>
                <w:sz w:val="20"/>
                <w:szCs w:val="20"/>
                <w:lang w:val="nb-NO" w:eastAsia="nb-NO"/>
              </w:rPr>
            </w:pPr>
            <w:r w:rsidRPr="00E50104">
              <w:rPr>
                <w:rFonts w:ascii="Arial" w:hAnsi="Arial" w:cs="Arial"/>
                <w:i/>
                <w:sz w:val="20"/>
                <w:szCs w:val="20"/>
                <w:lang w:val="nb-NO" w:eastAsia="nb-NO"/>
              </w:rPr>
              <w:tab/>
            </w:r>
            <w:r w:rsidR="00116AC0" w:rsidRPr="000109C3">
              <w:rPr>
                <w:rFonts w:ascii="Arial" w:hAnsi="Arial" w:cs="Arial"/>
                <w:i/>
                <w:sz w:val="20"/>
                <w:szCs w:val="20"/>
                <w:lang w:val="nb-NO" w:eastAsia="nb-NO"/>
              </w:rPr>
              <w:t xml:space="preserve">Honoraret </w:t>
            </w:r>
            <w:r w:rsidR="00116AC0">
              <w:rPr>
                <w:rFonts w:ascii="Arial" w:hAnsi="Arial" w:cs="Arial"/>
                <w:i/>
                <w:sz w:val="20"/>
                <w:szCs w:val="20"/>
                <w:lang w:val="nb-NO" w:eastAsia="nb-NO"/>
              </w:rPr>
              <w:t>gjelder for et helt år og godtgjørelsesberettigede styremedlemmer som kun har tjenestegjort deler av året vil motta tilsvarende avkortning av honoraret.</w:t>
            </w:r>
          </w:p>
        </w:tc>
        <w:tc>
          <w:tcPr>
            <w:tcW w:w="4820" w:type="dxa"/>
            <w:tcMar>
              <w:left w:w="284" w:type="dxa"/>
              <w:bottom w:w="0" w:type="dxa"/>
            </w:tcMar>
          </w:tcPr>
          <w:p w14:paraId="2D14CC59" w14:textId="4BA2D29E" w:rsidR="0048193B" w:rsidRPr="00116AC0" w:rsidRDefault="0048193B" w:rsidP="00F400A4">
            <w:pPr>
              <w:ind w:left="369" w:hanging="287"/>
              <w:jc w:val="both"/>
              <w:outlineLvl w:val="0"/>
              <w:rPr>
                <w:rFonts w:ascii="Arial" w:hAnsi="Arial" w:cs="Arial"/>
                <w:sz w:val="20"/>
                <w:szCs w:val="20"/>
                <w:lang w:val="en-US"/>
              </w:rPr>
            </w:pPr>
            <w:r w:rsidRPr="00116AC0">
              <w:rPr>
                <w:rFonts w:ascii="Arial" w:hAnsi="Arial" w:cs="Arial"/>
                <w:i/>
                <w:sz w:val="20"/>
                <w:szCs w:val="20"/>
                <w:lang w:val="nb-NO"/>
              </w:rPr>
              <w:tab/>
            </w:r>
            <w:r w:rsidR="00116AC0" w:rsidRPr="000109C3">
              <w:rPr>
                <w:rFonts w:ascii="Arial" w:hAnsi="Arial" w:cs="Arial"/>
                <w:i/>
                <w:sz w:val="20"/>
                <w:szCs w:val="20"/>
                <w:lang w:val="en-US"/>
              </w:rPr>
              <w:t xml:space="preserve">The </w:t>
            </w:r>
            <w:r w:rsidR="00116AC0">
              <w:rPr>
                <w:rFonts w:ascii="Arial" w:hAnsi="Arial" w:cs="Arial"/>
                <w:i/>
                <w:sz w:val="20"/>
                <w:szCs w:val="20"/>
                <w:lang w:val="en-US"/>
              </w:rPr>
              <w:t>remuneration fee applies for an entire year and board members entitled to remuneration who have served only part of the year will receive a corresponding reduction in the fee.</w:t>
            </w:r>
          </w:p>
        </w:tc>
      </w:tr>
      <w:tr w:rsidR="0048193B" w:rsidRPr="00116AC0" w14:paraId="339CF6AB" w14:textId="77777777" w:rsidTr="00F400A4">
        <w:tc>
          <w:tcPr>
            <w:tcW w:w="4678" w:type="dxa"/>
            <w:tcMar>
              <w:bottom w:w="0" w:type="dxa"/>
              <w:right w:w="284" w:type="dxa"/>
            </w:tcMar>
          </w:tcPr>
          <w:p w14:paraId="40D05F65" w14:textId="77777777" w:rsidR="0048193B" w:rsidRPr="00116AC0" w:rsidRDefault="0048193B" w:rsidP="00435A0E">
            <w:pPr>
              <w:jc w:val="both"/>
              <w:outlineLvl w:val="0"/>
              <w:rPr>
                <w:rFonts w:ascii="Arial" w:hAnsi="Arial" w:cs="Arial"/>
                <w:i/>
                <w:sz w:val="20"/>
                <w:szCs w:val="20"/>
                <w:lang w:val="en-US" w:eastAsia="nb-NO"/>
              </w:rPr>
            </w:pPr>
          </w:p>
        </w:tc>
        <w:tc>
          <w:tcPr>
            <w:tcW w:w="4820" w:type="dxa"/>
            <w:tcMar>
              <w:left w:w="284" w:type="dxa"/>
              <w:bottom w:w="0" w:type="dxa"/>
            </w:tcMar>
          </w:tcPr>
          <w:p w14:paraId="14E86CA7" w14:textId="77777777" w:rsidR="0048193B" w:rsidRPr="00116AC0" w:rsidRDefault="0048193B" w:rsidP="00435A0E">
            <w:pPr>
              <w:jc w:val="both"/>
              <w:outlineLvl w:val="0"/>
              <w:rPr>
                <w:rFonts w:ascii="Arial" w:hAnsi="Arial" w:cs="Arial"/>
                <w:i/>
                <w:sz w:val="20"/>
                <w:szCs w:val="20"/>
                <w:lang w:val="en-US"/>
              </w:rPr>
            </w:pPr>
          </w:p>
        </w:tc>
      </w:tr>
      <w:tr w:rsidR="00116AC0" w:rsidRPr="00116AC0" w14:paraId="6B77F13F" w14:textId="77777777" w:rsidTr="007753AF">
        <w:tc>
          <w:tcPr>
            <w:tcW w:w="4678" w:type="dxa"/>
            <w:tcMar>
              <w:bottom w:w="0" w:type="dxa"/>
              <w:right w:w="284" w:type="dxa"/>
            </w:tcMar>
          </w:tcPr>
          <w:p w14:paraId="51582D9D" w14:textId="5EC215D7" w:rsidR="00116AC0" w:rsidRPr="000109C3" w:rsidRDefault="00116AC0" w:rsidP="00116AC0">
            <w:pPr>
              <w:pStyle w:val="Liststycke"/>
              <w:ind w:left="369"/>
              <w:jc w:val="both"/>
              <w:outlineLvl w:val="0"/>
              <w:rPr>
                <w:rFonts w:ascii="Arial" w:hAnsi="Arial" w:cs="Arial"/>
                <w:b/>
                <w:sz w:val="20"/>
                <w:szCs w:val="20"/>
                <w:lang w:val="nb-NO" w:eastAsia="nb-NO"/>
              </w:rPr>
            </w:pPr>
            <w:r w:rsidRPr="000109C3">
              <w:rPr>
                <w:rFonts w:ascii="Arial" w:hAnsi="Arial" w:cs="Arial"/>
                <w:i/>
                <w:sz w:val="20"/>
                <w:szCs w:val="20"/>
                <w:lang w:val="nb-NO" w:eastAsia="nb-NO"/>
              </w:rPr>
              <w:t>Avhengig av den til enhver tid gjeldende likviditetssituasjonen til Selskapet, kan Selskapet og et styremedlem i fellesskap bli enige om alternative former for godtgjørelse for hele eller deler av honoraret. Dersom ingen slike avtaler inngås, skal honoraret betales i kontant etterskuddsvis kvartalsvis</w:t>
            </w:r>
            <w:r w:rsidRPr="000109C3">
              <w:rPr>
                <w:rFonts w:ascii="Arial" w:hAnsi="Arial" w:cs="Arial"/>
                <w:sz w:val="20"/>
                <w:szCs w:val="20"/>
                <w:lang w:val="nb-NO" w:eastAsia="nb-NO"/>
              </w:rPr>
              <w:t>."</w:t>
            </w:r>
          </w:p>
        </w:tc>
        <w:tc>
          <w:tcPr>
            <w:tcW w:w="4820" w:type="dxa"/>
            <w:tcMar>
              <w:left w:w="284" w:type="dxa"/>
              <w:bottom w:w="0" w:type="dxa"/>
            </w:tcMar>
          </w:tcPr>
          <w:p w14:paraId="3EDAD05A" w14:textId="42D50BE2" w:rsidR="00116AC0" w:rsidRPr="00223436" w:rsidRDefault="00116AC0" w:rsidP="00116AC0">
            <w:pPr>
              <w:pStyle w:val="Liststycke"/>
              <w:ind w:left="369"/>
              <w:jc w:val="both"/>
              <w:outlineLvl w:val="0"/>
              <w:rPr>
                <w:rFonts w:ascii="Arial" w:hAnsi="Arial" w:cs="Arial"/>
                <w:b/>
                <w:color w:val="000000"/>
                <w:sz w:val="20"/>
                <w:szCs w:val="20"/>
                <w:lang w:val="en-US"/>
              </w:rPr>
            </w:pPr>
            <w:r w:rsidRPr="000109C3">
              <w:rPr>
                <w:rFonts w:ascii="Arial" w:hAnsi="Arial" w:cs="Arial"/>
                <w:i/>
                <w:sz w:val="20"/>
                <w:szCs w:val="20"/>
              </w:rPr>
              <w:t>Depending on the prevailing liquidity situation of the Company, the Company and a board member may together agree on alternative forms of remuneration for all or part of the remuneration. If no such agreements are entered into, the fee must be paid in cash quarterly and in arrears.</w:t>
            </w:r>
            <w:r w:rsidRPr="000109C3">
              <w:rPr>
                <w:rFonts w:ascii="Arial" w:hAnsi="Arial" w:cs="Arial"/>
                <w:sz w:val="20"/>
                <w:szCs w:val="20"/>
              </w:rPr>
              <w:t>"</w:t>
            </w:r>
          </w:p>
        </w:tc>
      </w:tr>
      <w:tr w:rsidR="00116AC0" w:rsidRPr="00116AC0" w14:paraId="425E9112" w14:textId="77777777" w:rsidTr="007753AF">
        <w:tc>
          <w:tcPr>
            <w:tcW w:w="4678" w:type="dxa"/>
            <w:tcMar>
              <w:bottom w:w="0" w:type="dxa"/>
              <w:right w:w="284" w:type="dxa"/>
            </w:tcMar>
          </w:tcPr>
          <w:p w14:paraId="0A590074" w14:textId="77777777" w:rsidR="00116AC0" w:rsidRPr="00223436" w:rsidRDefault="00116AC0" w:rsidP="00116AC0">
            <w:pPr>
              <w:pStyle w:val="Liststycke"/>
              <w:ind w:left="369"/>
              <w:jc w:val="both"/>
              <w:outlineLvl w:val="0"/>
              <w:rPr>
                <w:rFonts w:ascii="Arial" w:hAnsi="Arial" w:cs="Arial"/>
                <w:i/>
                <w:sz w:val="20"/>
                <w:szCs w:val="20"/>
                <w:lang w:val="en-US" w:eastAsia="nb-NO"/>
              </w:rPr>
            </w:pPr>
          </w:p>
        </w:tc>
        <w:tc>
          <w:tcPr>
            <w:tcW w:w="4820" w:type="dxa"/>
            <w:tcMar>
              <w:left w:w="284" w:type="dxa"/>
              <w:bottom w:w="0" w:type="dxa"/>
            </w:tcMar>
          </w:tcPr>
          <w:p w14:paraId="13731E50" w14:textId="77777777" w:rsidR="00116AC0" w:rsidRPr="000109C3" w:rsidRDefault="00116AC0" w:rsidP="00116AC0">
            <w:pPr>
              <w:pStyle w:val="Liststycke"/>
              <w:ind w:left="369"/>
              <w:jc w:val="both"/>
              <w:outlineLvl w:val="0"/>
              <w:rPr>
                <w:rFonts w:ascii="Arial" w:hAnsi="Arial" w:cs="Arial"/>
                <w:i/>
                <w:sz w:val="20"/>
                <w:szCs w:val="20"/>
              </w:rPr>
            </w:pPr>
          </w:p>
        </w:tc>
      </w:tr>
      <w:tr w:rsidR="00FE662D" w:rsidRPr="000109C3" w14:paraId="6B8934AC" w14:textId="77777777" w:rsidTr="007753AF">
        <w:tc>
          <w:tcPr>
            <w:tcW w:w="4678" w:type="dxa"/>
            <w:tcMar>
              <w:bottom w:w="0" w:type="dxa"/>
              <w:right w:w="284" w:type="dxa"/>
            </w:tcMar>
          </w:tcPr>
          <w:p w14:paraId="4EBA7F2B" w14:textId="77777777" w:rsidR="00B61CEA" w:rsidRPr="000109C3" w:rsidRDefault="00C82F6B" w:rsidP="007753AF">
            <w:pPr>
              <w:pStyle w:val="Liststycke"/>
              <w:numPr>
                <w:ilvl w:val="0"/>
                <w:numId w:val="5"/>
              </w:numPr>
              <w:tabs>
                <w:tab w:val="num" w:pos="425"/>
              </w:tabs>
              <w:ind w:left="369" w:hanging="287"/>
              <w:jc w:val="both"/>
              <w:outlineLvl w:val="0"/>
              <w:rPr>
                <w:rFonts w:ascii="Arial" w:hAnsi="Arial" w:cs="Arial"/>
                <w:b/>
                <w:sz w:val="20"/>
                <w:szCs w:val="20"/>
                <w:lang w:val="nb-NO" w:eastAsia="nb-NO"/>
              </w:rPr>
            </w:pPr>
            <w:bookmarkStart w:id="2" w:name="_Ref68785100"/>
            <w:r w:rsidRPr="000109C3">
              <w:rPr>
                <w:rFonts w:ascii="Arial" w:hAnsi="Arial" w:cs="Arial"/>
                <w:b/>
                <w:sz w:val="20"/>
                <w:szCs w:val="20"/>
                <w:lang w:val="nb-NO" w:eastAsia="nb-NO"/>
              </w:rPr>
              <w:t>Godkjennelse av honorar til revisor</w:t>
            </w:r>
            <w:bookmarkEnd w:id="2"/>
          </w:p>
        </w:tc>
        <w:tc>
          <w:tcPr>
            <w:tcW w:w="4820" w:type="dxa"/>
            <w:tcMar>
              <w:left w:w="284" w:type="dxa"/>
              <w:bottom w:w="0" w:type="dxa"/>
            </w:tcMar>
          </w:tcPr>
          <w:p w14:paraId="63AD66D1" w14:textId="77777777" w:rsidR="00B61CEA" w:rsidRPr="000109C3" w:rsidRDefault="00C82F6B" w:rsidP="007753AF">
            <w:pPr>
              <w:pStyle w:val="Liststycke"/>
              <w:numPr>
                <w:ilvl w:val="0"/>
                <w:numId w:val="6"/>
              </w:numPr>
              <w:tabs>
                <w:tab w:val="num" w:pos="425"/>
              </w:tabs>
              <w:ind w:left="369" w:hanging="287"/>
              <w:jc w:val="both"/>
              <w:outlineLvl w:val="0"/>
              <w:rPr>
                <w:rFonts w:ascii="Arial" w:hAnsi="Arial" w:cs="Arial"/>
                <w:b/>
                <w:color w:val="000000"/>
                <w:sz w:val="20"/>
                <w:szCs w:val="20"/>
              </w:rPr>
            </w:pPr>
            <w:r w:rsidRPr="000109C3">
              <w:rPr>
                <w:rFonts w:ascii="Arial" w:hAnsi="Arial" w:cs="Arial"/>
                <w:b/>
                <w:color w:val="000000"/>
                <w:sz w:val="20"/>
                <w:szCs w:val="20"/>
              </w:rPr>
              <w:t>Approval of auditor remuneration</w:t>
            </w:r>
          </w:p>
          <w:p w14:paraId="0E4E43BC" w14:textId="77777777" w:rsidR="001760D7" w:rsidRPr="000109C3" w:rsidRDefault="007E0BAD" w:rsidP="007753AF">
            <w:pPr>
              <w:pStyle w:val="Liststycke"/>
              <w:ind w:left="369" w:hanging="287"/>
              <w:jc w:val="both"/>
              <w:outlineLvl w:val="0"/>
              <w:rPr>
                <w:rFonts w:ascii="Arial" w:hAnsi="Arial" w:cs="Arial"/>
                <w:b/>
                <w:color w:val="000000"/>
                <w:sz w:val="20"/>
                <w:szCs w:val="20"/>
              </w:rPr>
            </w:pPr>
          </w:p>
        </w:tc>
      </w:tr>
      <w:tr w:rsidR="00FE662D" w:rsidRPr="000109C3" w14:paraId="3384F788" w14:textId="77777777" w:rsidTr="007753AF">
        <w:tc>
          <w:tcPr>
            <w:tcW w:w="4678" w:type="dxa"/>
            <w:tcMar>
              <w:bottom w:w="0" w:type="dxa"/>
              <w:right w:w="284" w:type="dxa"/>
            </w:tcMar>
          </w:tcPr>
          <w:p w14:paraId="09B69F3A" w14:textId="3E610F23" w:rsidR="00D3244A" w:rsidRPr="000109C3" w:rsidRDefault="00C82F6B" w:rsidP="007753AF">
            <w:pPr>
              <w:pStyle w:val="Liststycke"/>
              <w:ind w:left="369" w:hanging="287"/>
              <w:jc w:val="both"/>
              <w:outlineLvl w:val="0"/>
              <w:rPr>
                <w:rFonts w:ascii="Arial" w:hAnsi="Arial" w:cs="Arial"/>
                <w:sz w:val="20"/>
                <w:szCs w:val="20"/>
                <w:lang w:val="nb-NO" w:eastAsia="nb-NO"/>
              </w:rPr>
            </w:pPr>
            <w:r w:rsidRPr="000109C3">
              <w:rPr>
                <w:rFonts w:ascii="Arial" w:hAnsi="Arial" w:cs="Arial"/>
                <w:sz w:val="20"/>
                <w:szCs w:val="20"/>
                <w:lang w:val="nb-NO" w:eastAsia="nb-NO"/>
              </w:rPr>
              <w:tab/>
              <w:t>Selskapets revisor har beregnet et honorar for 202</w:t>
            </w:r>
            <w:r w:rsidR="00FB16FD" w:rsidRPr="000109C3">
              <w:rPr>
                <w:rFonts w:ascii="Arial" w:hAnsi="Arial" w:cs="Arial"/>
                <w:sz w:val="20"/>
                <w:szCs w:val="20"/>
                <w:lang w:val="nb-NO" w:eastAsia="nb-NO"/>
              </w:rPr>
              <w:t>2</w:t>
            </w:r>
            <w:r w:rsidRPr="000109C3">
              <w:rPr>
                <w:rFonts w:ascii="Arial" w:hAnsi="Arial" w:cs="Arial"/>
                <w:sz w:val="20"/>
                <w:szCs w:val="20"/>
                <w:lang w:val="nb-NO" w:eastAsia="nb-NO"/>
              </w:rPr>
              <w:t xml:space="preserve"> på </w:t>
            </w:r>
            <w:r w:rsidR="00FB16FD" w:rsidRPr="000109C3">
              <w:rPr>
                <w:rFonts w:ascii="Arial" w:hAnsi="Arial" w:cs="Arial"/>
                <w:sz w:val="20"/>
                <w:szCs w:val="20"/>
                <w:lang w:val="nb-NO" w:eastAsia="nb-NO"/>
              </w:rPr>
              <w:t xml:space="preserve">NOK </w:t>
            </w:r>
            <w:r w:rsidR="00FD1208">
              <w:rPr>
                <w:rFonts w:ascii="Arial" w:hAnsi="Arial" w:cs="Arial"/>
                <w:sz w:val="20"/>
                <w:szCs w:val="20"/>
                <w:lang w:val="nb-NO" w:eastAsia="nb-NO"/>
              </w:rPr>
              <w:t>257.950</w:t>
            </w:r>
            <w:r w:rsidRPr="000109C3">
              <w:rPr>
                <w:rFonts w:ascii="Arial" w:hAnsi="Arial" w:cs="Arial"/>
                <w:sz w:val="20"/>
                <w:szCs w:val="20"/>
                <w:lang w:val="nb-NO" w:eastAsia="nb-NO"/>
              </w:rPr>
              <w:t xml:space="preserve">, hvorav </w:t>
            </w:r>
            <w:r w:rsidR="00FB16FD" w:rsidRPr="000109C3">
              <w:rPr>
                <w:rFonts w:ascii="Arial" w:hAnsi="Arial" w:cs="Arial"/>
                <w:sz w:val="20"/>
                <w:szCs w:val="20"/>
                <w:lang w:val="nb-NO" w:eastAsia="nb-NO"/>
              </w:rPr>
              <w:t xml:space="preserve">NOK </w:t>
            </w:r>
            <w:r w:rsidR="00FD1208">
              <w:rPr>
                <w:rFonts w:ascii="Arial" w:hAnsi="Arial" w:cs="Arial"/>
                <w:sz w:val="20"/>
                <w:szCs w:val="20"/>
                <w:lang w:val="nb-NO" w:eastAsia="nb-NO"/>
              </w:rPr>
              <w:t xml:space="preserve">250.950 </w:t>
            </w:r>
            <w:r w:rsidRPr="000109C3">
              <w:rPr>
                <w:rFonts w:ascii="Arial" w:hAnsi="Arial" w:cs="Arial"/>
                <w:sz w:val="20"/>
                <w:szCs w:val="20"/>
                <w:lang w:val="nb-NO" w:eastAsia="nb-NO"/>
              </w:rPr>
              <w:t>relaterer seg til lovpålagt revisjon.</w:t>
            </w:r>
          </w:p>
        </w:tc>
        <w:tc>
          <w:tcPr>
            <w:tcW w:w="4820" w:type="dxa"/>
            <w:tcMar>
              <w:left w:w="284" w:type="dxa"/>
              <w:bottom w:w="0" w:type="dxa"/>
            </w:tcMar>
          </w:tcPr>
          <w:p w14:paraId="3E07278C" w14:textId="57744836" w:rsidR="00D3244A" w:rsidRPr="000109C3" w:rsidRDefault="00C82F6B" w:rsidP="007753AF">
            <w:pPr>
              <w:pStyle w:val="Liststycke"/>
              <w:ind w:left="369" w:hanging="287"/>
              <w:jc w:val="both"/>
              <w:outlineLvl w:val="0"/>
              <w:rPr>
                <w:rFonts w:ascii="Arial" w:hAnsi="Arial" w:cs="Arial"/>
                <w:color w:val="000000"/>
                <w:sz w:val="20"/>
                <w:szCs w:val="20"/>
              </w:rPr>
            </w:pPr>
            <w:r w:rsidRPr="000109C3">
              <w:rPr>
                <w:rFonts w:ascii="Arial" w:hAnsi="Arial" w:cs="Arial"/>
                <w:color w:val="000000"/>
                <w:sz w:val="20"/>
                <w:szCs w:val="20"/>
                <w:lang w:val="nb-NO"/>
              </w:rPr>
              <w:tab/>
            </w:r>
            <w:r w:rsidRPr="000109C3">
              <w:rPr>
                <w:rFonts w:ascii="Arial" w:hAnsi="Arial" w:cs="Arial"/>
                <w:color w:val="000000"/>
                <w:sz w:val="20"/>
                <w:szCs w:val="20"/>
              </w:rPr>
              <w:t xml:space="preserve">The Company's auditor has invoiced a fee of NOK </w:t>
            </w:r>
            <w:r w:rsidR="00FD1208">
              <w:rPr>
                <w:rFonts w:ascii="Arial" w:hAnsi="Arial" w:cs="Arial"/>
                <w:bCs/>
                <w:i/>
                <w:iCs/>
                <w:color w:val="000000"/>
                <w:sz w:val="20"/>
                <w:szCs w:val="20"/>
                <w:lang w:val="en-US"/>
              </w:rPr>
              <w:t xml:space="preserve">257,950 </w:t>
            </w:r>
            <w:r w:rsidRPr="000109C3">
              <w:rPr>
                <w:rFonts w:ascii="Arial" w:hAnsi="Arial" w:cs="Arial"/>
                <w:color w:val="000000"/>
                <w:sz w:val="20"/>
                <w:szCs w:val="20"/>
              </w:rPr>
              <w:t xml:space="preserve">for 2021, of which NOK </w:t>
            </w:r>
            <w:r w:rsidR="00FD1208">
              <w:rPr>
                <w:rFonts w:ascii="Arial" w:hAnsi="Arial" w:cs="Arial"/>
                <w:bCs/>
                <w:i/>
                <w:iCs/>
                <w:color w:val="000000"/>
                <w:sz w:val="20"/>
                <w:szCs w:val="20"/>
                <w:lang w:val="en-US"/>
              </w:rPr>
              <w:t xml:space="preserve">250,950 </w:t>
            </w:r>
            <w:r w:rsidRPr="000109C3">
              <w:rPr>
                <w:rFonts w:ascii="Arial" w:hAnsi="Arial" w:cs="Arial"/>
                <w:color w:val="000000"/>
                <w:sz w:val="20"/>
                <w:szCs w:val="20"/>
              </w:rPr>
              <w:t xml:space="preserve">relates to mandatory audit services. </w:t>
            </w:r>
          </w:p>
        </w:tc>
      </w:tr>
      <w:tr w:rsidR="00FE662D" w:rsidRPr="000109C3" w14:paraId="7C94EBFE" w14:textId="77777777" w:rsidTr="007753AF">
        <w:tc>
          <w:tcPr>
            <w:tcW w:w="4678" w:type="dxa"/>
            <w:tcMar>
              <w:bottom w:w="0" w:type="dxa"/>
              <w:right w:w="284" w:type="dxa"/>
            </w:tcMar>
          </w:tcPr>
          <w:p w14:paraId="0F18F5CD" w14:textId="77777777" w:rsidR="0019750F" w:rsidRPr="00633DC8" w:rsidRDefault="007E0BAD" w:rsidP="007753AF">
            <w:pPr>
              <w:pStyle w:val="Liststycke"/>
              <w:ind w:left="369" w:hanging="287"/>
              <w:jc w:val="both"/>
              <w:outlineLvl w:val="0"/>
              <w:rPr>
                <w:rFonts w:ascii="Arial" w:hAnsi="Arial" w:cs="Arial"/>
                <w:sz w:val="20"/>
                <w:szCs w:val="20"/>
                <w:lang w:val="en-US" w:eastAsia="nb-NO"/>
              </w:rPr>
            </w:pPr>
          </w:p>
        </w:tc>
        <w:tc>
          <w:tcPr>
            <w:tcW w:w="4820" w:type="dxa"/>
            <w:tcMar>
              <w:left w:w="284" w:type="dxa"/>
              <w:bottom w:w="0" w:type="dxa"/>
            </w:tcMar>
          </w:tcPr>
          <w:p w14:paraId="4B9A6156" w14:textId="77777777" w:rsidR="0019750F" w:rsidRPr="000109C3" w:rsidRDefault="007E0BAD" w:rsidP="007753AF">
            <w:pPr>
              <w:pStyle w:val="Liststycke"/>
              <w:ind w:left="369" w:hanging="287"/>
              <w:jc w:val="both"/>
              <w:outlineLvl w:val="0"/>
              <w:rPr>
                <w:rFonts w:ascii="Arial" w:hAnsi="Arial" w:cs="Arial"/>
                <w:color w:val="000000"/>
                <w:sz w:val="20"/>
                <w:szCs w:val="20"/>
              </w:rPr>
            </w:pPr>
          </w:p>
        </w:tc>
      </w:tr>
      <w:tr w:rsidR="004555EC" w:rsidRPr="004555EC" w14:paraId="28B4DEF3" w14:textId="77777777" w:rsidTr="007753AF">
        <w:tc>
          <w:tcPr>
            <w:tcW w:w="4678" w:type="dxa"/>
            <w:tcMar>
              <w:bottom w:w="0" w:type="dxa"/>
              <w:right w:w="284" w:type="dxa"/>
            </w:tcMar>
          </w:tcPr>
          <w:p w14:paraId="65BB95A8" w14:textId="3645D587" w:rsidR="004555EC" w:rsidRPr="004555EC" w:rsidRDefault="004555EC" w:rsidP="004555EC">
            <w:pPr>
              <w:pStyle w:val="Liststycke"/>
              <w:ind w:left="369"/>
              <w:jc w:val="both"/>
              <w:outlineLvl w:val="0"/>
              <w:rPr>
                <w:rFonts w:ascii="Arial" w:hAnsi="Arial" w:cs="Arial"/>
                <w:bCs/>
                <w:sz w:val="20"/>
                <w:szCs w:val="20"/>
                <w:lang w:val="nb-NO" w:eastAsia="nb-NO"/>
              </w:rPr>
            </w:pPr>
            <w:r>
              <w:rPr>
                <w:rFonts w:ascii="Arial" w:hAnsi="Arial" w:cs="Arial"/>
                <w:bCs/>
                <w:sz w:val="20"/>
                <w:szCs w:val="20"/>
                <w:lang w:val="nb-NO" w:eastAsia="nb-NO"/>
              </w:rPr>
              <w:t xml:space="preserve">Styret foreslår at generalforsamlingen fatter følgende vedtak: </w:t>
            </w:r>
          </w:p>
        </w:tc>
        <w:tc>
          <w:tcPr>
            <w:tcW w:w="4820" w:type="dxa"/>
            <w:tcMar>
              <w:left w:w="284" w:type="dxa"/>
              <w:bottom w:w="0" w:type="dxa"/>
            </w:tcMar>
          </w:tcPr>
          <w:p w14:paraId="68693F78" w14:textId="26E8410F" w:rsidR="004555EC" w:rsidRPr="004555EC" w:rsidRDefault="004555EC" w:rsidP="004555EC">
            <w:pPr>
              <w:pStyle w:val="Liststycke"/>
              <w:ind w:left="369"/>
              <w:jc w:val="both"/>
              <w:outlineLvl w:val="0"/>
              <w:rPr>
                <w:rFonts w:ascii="Arial" w:hAnsi="Arial" w:cs="Arial"/>
                <w:bCs/>
                <w:color w:val="000000"/>
                <w:sz w:val="20"/>
                <w:szCs w:val="20"/>
                <w:lang w:val="en-US"/>
              </w:rPr>
            </w:pPr>
            <w:r w:rsidRPr="004555EC">
              <w:rPr>
                <w:rFonts w:ascii="Arial" w:hAnsi="Arial" w:cs="Arial"/>
                <w:bCs/>
                <w:color w:val="000000"/>
                <w:sz w:val="20"/>
                <w:szCs w:val="20"/>
                <w:lang w:val="en-US"/>
              </w:rPr>
              <w:t>The board proposes that t</w:t>
            </w:r>
            <w:r>
              <w:rPr>
                <w:rFonts w:ascii="Arial" w:hAnsi="Arial" w:cs="Arial"/>
                <w:bCs/>
                <w:color w:val="000000"/>
                <w:sz w:val="20"/>
                <w:szCs w:val="20"/>
                <w:lang w:val="en-US"/>
              </w:rPr>
              <w:t xml:space="preserve">he general meeting passes the following resolution: </w:t>
            </w:r>
          </w:p>
        </w:tc>
      </w:tr>
      <w:tr w:rsidR="004555EC" w:rsidRPr="004555EC" w14:paraId="4661720D" w14:textId="77777777" w:rsidTr="007753AF">
        <w:tc>
          <w:tcPr>
            <w:tcW w:w="4678" w:type="dxa"/>
            <w:tcMar>
              <w:bottom w:w="0" w:type="dxa"/>
              <w:right w:w="284" w:type="dxa"/>
            </w:tcMar>
          </w:tcPr>
          <w:p w14:paraId="10446646" w14:textId="77777777" w:rsidR="004555EC" w:rsidRPr="004555EC" w:rsidRDefault="004555EC" w:rsidP="004555EC">
            <w:pPr>
              <w:pStyle w:val="Liststycke"/>
              <w:ind w:left="369"/>
              <w:jc w:val="both"/>
              <w:outlineLvl w:val="0"/>
              <w:rPr>
                <w:rFonts w:ascii="Arial" w:hAnsi="Arial" w:cs="Arial"/>
                <w:b/>
                <w:sz w:val="20"/>
                <w:szCs w:val="20"/>
                <w:lang w:val="en-US" w:eastAsia="nb-NO"/>
              </w:rPr>
            </w:pPr>
          </w:p>
        </w:tc>
        <w:tc>
          <w:tcPr>
            <w:tcW w:w="4820" w:type="dxa"/>
            <w:tcMar>
              <w:left w:w="284" w:type="dxa"/>
              <w:bottom w:w="0" w:type="dxa"/>
            </w:tcMar>
          </w:tcPr>
          <w:p w14:paraId="2B14572F" w14:textId="77777777" w:rsidR="004555EC" w:rsidRPr="004555EC" w:rsidRDefault="004555EC" w:rsidP="004555EC">
            <w:pPr>
              <w:pStyle w:val="Liststycke"/>
              <w:ind w:left="369"/>
              <w:jc w:val="both"/>
              <w:outlineLvl w:val="0"/>
              <w:rPr>
                <w:rFonts w:ascii="Arial" w:hAnsi="Arial" w:cs="Arial"/>
                <w:b/>
                <w:color w:val="000000"/>
                <w:sz w:val="20"/>
                <w:szCs w:val="20"/>
                <w:lang w:val="en-US"/>
              </w:rPr>
            </w:pPr>
          </w:p>
        </w:tc>
      </w:tr>
      <w:tr w:rsidR="004555EC" w:rsidRPr="004555EC" w14:paraId="5B7B0CBC" w14:textId="77777777" w:rsidTr="007753AF">
        <w:tc>
          <w:tcPr>
            <w:tcW w:w="4678" w:type="dxa"/>
            <w:tcMar>
              <w:bottom w:w="0" w:type="dxa"/>
              <w:right w:w="284" w:type="dxa"/>
            </w:tcMar>
          </w:tcPr>
          <w:p w14:paraId="31CC215E" w14:textId="31439490" w:rsidR="004555EC" w:rsidRPr="004555EC" w:rsidRDefault="004555EC" w:rsidP="004555EC">
            <w:pPr>
              <w:pStyle w:val="Liststycke"/>
              <w:ind w:left="369"/>
              <w:jc w:val="both"/>
              <w:outlineLvl w:val="0"/>
              <w:rPr>
                <w:rFonts w:ascii="Arial" w:hAnsi="Arial" w:cs="Arial"/>
                <w:bCs/>
                <w:sz w:val="20"/>
                <w:szCs w:val="20"/>
                <w:lang w:val="nn-NO" w:eastAsia="nb-NO"/>
              </w:rPr>
            </w:pPr>
            <w:r w:rsidRPr="004555EC">
              <w:rPr>
                <w:rFonts w:ascii="Arial" w:hAnsi="Arial" w:cs="Arial"/>
                <w:bCs/>
                <w:sz w:val="20"/>
                <w:szCs w:val="20"/>
                <w:lang w:val="nn-NO" w:eastAsia="nb-NO"/>
              </w:rPr>
              <w:t>"</w:t>
            </w:r>
            <w:r w:rsidRPr="004555EC">
              <w:rPr>
                <w:rFonts w:ascii="Arial" w:hAnsi="Arial" w:cs="Arial"/>
                <w:bCs/>
                <w:i/>
                <w:iCs/>
                <w:sz w:val="20"/>
                <w:szCs w:val="20"/>
                <w:lang w:val="nn-NO" w:eastAsia="nb-NO"/>
              </w:rPr>
              <w:t xml:space="preserve">Honorar til revisor for 2022 på til sammen NOK </w:t>
            </w:r>
            <w:r w:rsidR="00FD1208">
              <w:rPr>
                <w:rFonts w:ascii="Arial" w:hAnsi="Arial" w:cs="Arial"/>
                <w:bCs/>
                <w:i/>
                <w:iCs/>
                <w:sz w:val="20"/>
                <w:szCs w:val="20"/>
                <w:lang w:val="nn-NO" w:eastAsia="nb-NO"/>
              </w:rPr>
              <w:t xml:space="preserve">257.950 </w:t>
            </w:r>
            <w:r w:rsidRPr="004555EC">
              <w:rPr>
                <w:rFonts w:ascii="Arial" w:hAnsi="Arial" w:cs="Arial"/>
                <w:bCs/>
                <w:i/>
                <w:iCs/>
                <w:sz w:val="20"/>
                <w:szCs w:val="20"/>
                <w:lang w:val="nn-NO" w:eastAsia="nb-NO"/>
              </w:rPr>
              <w:t>godkjennes.</w:t>
            </w:r>
            <w:r>
              <w:rPr>
                <w:rFonts w:ascii="Arial" w:hAnsi="Arial" w:cs="Arial"/>
                <w:bCs/>
                <w:sz w:val="20"/>
                <w:szCs w:val="20"/>
                <w:lang w:val="nn-NO" w:eastAsia="nb-NO"/>
              </w:rPr>
              <w:t>"</w:t>
            </w:r>
          </w:p>
        </w:tc>
        <w:tc>
          <w:tcPr>
            <w:tcW w:w="4820" w:type="dxa"/>
            <w:tcMar>
              <w:left w:w="284" w:type="dxa"/>
              <w:bottom w:w="0" w:type="dxa"/>
            </w:tcMar>
          </w:tcPr>
          <w:p w14:paraId="7F28CE30" w14:textId="66311A4F" w:rsidR="004555EC" w:rsidRPr="004555EC" w:rsidRDefault="004555EC" w:rsidP="004555EC">
            <w:pPr>
              <w:pStyle w:val="Liststycke"/>
              <w:ind w:left="369"/>
              <w:jc w:val="both"/>
              <w:outlineLvl w:val="0"/>
              <w:rPr>
                <w:rFonts w:ascii="Arial" w:hAnsi="Arial" w:cs="Arial"/>
                <w:bCs/>
                <w:color w:val="000000"/>
                <w:sz w:val="20"/>
                <w:szCs w:val="20"/>
                <w:lang w:val="en-US"/>
              </w:rPr>
            </w:pPr>
            <w:r w:rsidRPr="004555EC">
              <w:rPr>
                <w:rFonts w:ascii="Arial" w:hAnsi="Arial" w:cs="Arial"/>
                <w:bCs/>
                <w:color w:val="000000"/>
                <w:sz w:val="20"/>
                <w:szCs w:val="20"/>
                <w:lang w:val="en-US"/>
              </w:rPr>
              <w:t>"</w:t>
            </w:r>
            <w:r w:rsidRPr="004555EC">
              <w:rPr>
                <w:rFonts w:ascii="Arial" w:hAnsi="Arial" w:cs="Arial"/>
                <w:bCs/>
                <w:i/>
                <w:iCs/>
                <w:color w:val="000000"/>
                <w:sz w:val="20"/>
                <w:szCs w:val="20"/>
                <w:lang w:val="en-US"/>
              </w:rPr>
              <w:t xml:space="preserve">Fees to the auditor in the aggregate amount of NOK </w:t>
            </w:r>
            <w:r w:rsidR="00FD1208">
              <w:rPr>
                <w:rFonts w:ascii="Arial" w:hAnsi="Arial" w:cs="Arial"/>
                <w:bCs/>
                <w:i/>
                <w:iCs/>
                <w:color w:val="000000"/>
                <w:sz w:val="20"/>
                <w:szCs w:val="20"/>
                <w:lang w:val="en-US"/>
              </w:rPr>
              <w:t xml:space="preserve">257,950 </w:t>
            </w:r>
            <w:r w:rsidRPr="004555EC">
              <w:rPr>
                <w:rFonts w:ascii="Arial" w:hAnsi="Arial" w:cs="Arial"/>
                <w:bCs/>
                <w:i/>
                <w:iCs/>
                <w:color w:val="000000"/>
                <w:sz w:val="20"/>
                <w:szCs w:val="20"/>
                <w:lang w:val="en-US"/>
              </w:rPr>
              <w:t>for 2022 are approved</w:t>
            </w:r>
            <w:r>
              <w:rPr>
                <w:rFonts w:ascii="Arial" w:hAnsi="Arial" w:cs="Arial"/>
                <w:bCs/>
                <w:color w:val="000000"/>
                <w:sz w:val="20"/>
                <w:szCs w:val="20"/>
                <w:lang w:val="en-US"/>
              </w:rPr>
              <w:t>.</w:t>
            </w:r>
            <w:r w:rsidRPr="004555EC">
              <w:rPr>
                <w:rFonts w:ascii="Arial" w:hAnsi="Arial" w:cs="Arial"/>
                <w:bCs/>
                <w:color w:val="000000"/>
                <w:sz w:val="20"/>
                <w:szCs w:val="20"/>
                <w:lang w:val="en-US"/>
              </w:rPr>
              <w:t>"</w:t>
            </w:r>
          </w:p>
        </w:tc>
      </w:tr>
      <w:tr w:rsidR="004555EC" w:rsidRPr="004555EC" w14:paraId="1A7D68BD" w14:textId="77777777" w:rsidTr="007753AF">
        <w:tc>
          <w:tcPr>
            <w:tcW w:w="4678" w:type="dxa"/>
            <w:tcMar>
              <w:bottom w:w="0" w:type="dxa"/>
              <w:right w:w="284" w:type="dxa"/>
            </w:tcMar>
          </w:tcPr>
          <w:p w14:paraId="06474A5A" w14:textId="77777777" w:rsidR="004555EC" w:rsidRPr="004555EC" w:rsidRDefault="004555EC" w:rsidP="004555EC">
            <w:pPr>
              <w:pStyle w:val="Liststycke"/>
              <w:ind w:left="369"/>
              <w:jc w:val="both"/>
              <w:outlineLvl w:val="0"/>
              <w:rPr>
                <w:rFonts w:ascii="Arial" w:hAnsi="Arial" w:cs="Arial"/>
                <w:b/>
                <w:sz w:val="20"/>
                <w:szCs w:val="20"/>
                <w:lang w:val="en-US" w:eastAsia="nb-NO"/>
              </w:rPr>
            </w:pPr>
          </w:p>
        </w:tc>
        <w:tc>
          <w:tcPr>
            <w:tcW w:w="4820" w:type="dxa"/>
            <w:tcMar>
              <w:left w:w="284" w:type="dxa"/>
              <w:bottom w:w="0" w:type="dxa"/>
            </w:tcMar>
          </w:tcPr>
          <w:p w14:paraId="77FC05F4" w14:textId="77777777" w:rsidR="004555EC" w:rsidRPr="004555EC" w:rsidRDefault="004555EC" w:rsidP="004555EC">
            <w:pPr>
              <w:pStyle w:val="Liststycke"/>
              <w:ind w:left="369"/>
              <w:jc w:val="both"/>
              <w:outlineLvl w:val="0"/>
              <w:rPr>
                <w:rFonts w:ascii="Arial" w:hAnsi="Arial" w:cs="Arial"/>
                <w:b/>
                <w:color w:val="000000"/>
                <w:sz w:val="20"/>
                <w:szCs w:val="20"/>
                <w:lang w:val="en-US"/>
              </w:rPr>
            </w:pPr>
          </w:p>
        </w:tc>
      </w:tr>
      <w:tr w:rsidR="00FB16FD" w:rsidRPr="000109C3" w14:paraId="491398C1" w14:textId="77777777" w:rsidTr="007753AF">
        <w:tc>
          <w:tcPr>
            <w:tcW w:w="4678" w:type="dxa"/>
            <w:tcMar>
              <w:bottom w:w="0" w:type="dxa"/>
              <w:right w:w="284" w:type="dxa"/>
            </w:tcMar>
          </w:tcPr>
          <w:p w14:paraId="06519F1C" w14:textId="5CDB7B60" w:rsidR="00FB16FD" w:rsidRPr="000109C3" w:rsidRDefault="00FB16FD" w:rsidP="007753AF">
            <w:pPr>
              <w:pStyle w:val="Liststycke"/>
              <w:numPr>
                <w:ilvl w:val="0"/>
                <w:numId w:val="5"/>
              </w:numPr>
              <w:tabs>
                <w:tab w:val="num" w:pos="425"/>
              </w:tabs>
              <w:ind w:left="369" w:hanging="287"/>
              <w:jc w:val="both"/>
              <w:outlineLvl w:val="0"/>
              <w:rPr>
                <w:rFonts w:ascii="Arial" w:hAnsi="Arial" w:cs="Arial"/>
                <w:b/>
                <w:sz w:val="20"/>
                <w:szCs w:val="20"/>
                <w:lang w:val="nb-NO" w:eastAsia="nb-NO"/>
              </w:rPr>
            </w:pPr>
            <w:r w:rsidRPr="000109C3">
              <w:rPr>
                <w:rFonts w:ascii="Arial" w:hAnsi="Arial" w:cs="Arial"/>
                <w:b/>
                <w:sz w:val="20"/>
                <w:szCs w:val="20"/>
                <w:lang w:val="nb-NO" w:eastAsia="nb-NO"/>
              </w:rPr>
              <w:t>Valg av styremedlemmer</w:t>
            </w:r>
          </w:p>
        </w:tc>
        <w:tc>
          <w:tcPr>
            <w:tcW w:w="4820" w:type="dxa"/>
            <w:tcMar>
              <w:left w:w="284" w:type="dxa"/>
              <w:bottom w:w="0" w:type="dxa"/>
            </w:tcMar>
          </w:tcPr>
          <w:p w14:paraId="045196D2" w14:textId="74ECDC43" w:rsidR="00FB16FD" w:rsidRPr="000109C3" w:rsidRDefault="00FB16FD" w:rsidP="007753AF">
            <w:pPr>
              <w:pStyle w:val="Liststycke"/>
              <w:numPr>
                <w:ilvl w:val="0"/>
                <w:numId w:val="6"/>
              </w:numPr>
              <w:tabs>
                <w:tab w:val="num" w:pos="425"/>
              </w:tabs>
              <w:ind w:left="369" w:hanging="287"/>
              <w:jc w:val="both"/>
              <w:outlineLvl w:val="0"/>
              <w:rPr>
                <w:rFonts w:ascii="Arial" w:hAnsi="Arial" w:cs="Arial"/>
                <w:b/>
                <w:color w:val="000000"/>
                <w:sz w:val="20"/>
                <w:szCs w:val="20"/>
              </w:rPr>
            </w:pPr>
            <w:r w:rsidRPr="000109C3">
              <w:rPr>
                <w:rFonts w:ascii="Arial" w:hAnsi="Arial" w:cs="Arial"/>
                <w:b/>
                <w:color w:val="000000"/>
                <w:sz w:val="20"/>
                <w:szCs w:val="20"/>
              </w:rPr>
              <w:t>Election of members to the board</w:t>
            </w:r>
          </w:p>
        </w:tc>
      </w:tr>
      <w:tr w:rsidR="00FB16FD" w:rsidRPr="000109C3" w14:paraId="416F858B" w14:textId="77777777" w:rsidTr="007753AF">
        <w:tc>
          <w:tcPr>
            <w:tcW w:w="4678" w:type="dxa"/>
            <w:tcMar>
              <w:bottom w:w="0" w:type="dxa"/>
              <w:right w:w="284" w:type="dxa"/>
            </w:tcMar>
          </w:tcPr>
          <w:p w14:paraId="2B77689E" w14:textId="77777777" w:rsidR="00FB16FD" w:rsidRPr="00633DC8" w:rsidRDefault="00FB16FD" w:rsidP="00FB16FD">
            <w:pPr>
              <w:pStyle w:val="Liststycke"/>
              <w:ind w:left="369"/>
              <w:jc w:val="both"/>
              <w:outlineLvl w:val="0"/>
              <w:rPr>
                <w:rFonts w:ascii="Arial" w:hAnsi="Arial" w:cs="Arial"/>
                <w:bCs/>
                <w:sz w:val="20"/>
                <w:szCs w:val="20"/>
                <w:lang w:val="en-US" w:eastAsia="nb-NO"/>
              </w:rPr>
            </w:pPr>
          </w:p>
        </w:tc>
        <w:tc>
          <w:tcPr>
            <w:tcW w:w="4820" w:type="dxa"/>
            <w:tcMar>
              <w:left w:w="284" w:type="dxa"/>
              <w:bottom w:w="0" w:type="dxa"/>
            </w:tcMar>
          </w:tcPr>
          <w:p w14:paraId="1EF53E9B" w14:textId="77777777" w:rsidR="00FB16FD" w:rsidRPr="000109C3" w:rsidRDefault="00FB16FD" w:rsidP="00FB16FD">
            <w:pPr>
              <w:pStyle w:val="Liststycke"/>
              <w:ind w:left="369"/>
              <w:jc w:val="both"/>
              <w:outlineLvl w:val="0"/>
              <w:rPr>
                <w:rFonts w:ascii="Arial" w:hAnsi="Arial" w:cs="Arial"/>
                <w:bCs/>
                <w:color w:val="000000"/>
                <w:sz w:val="20"/>
                <w:szCs w:val="20"/>
              </w:rPr>
            </w:pPr>
          </w:p>
        </w:tc>
      </w:tr>
      <w:tr w:rsidR="00FB16FD" w:rsidRPr="000109C3" w14:paraId="696886B1" w14:textId="77777777" w:rsidTr="007753AF">
        <w:tc>
          <w:tcPr>
            <w:tcW w:w="4678" w:type="dxa"/>
            <w:tcMar>
              <w:bottom w:w="0" w:type="dxa"/>
              <w:right w:w="284" w:type="dxa"/>
            </w:tcMar>
          </w:tcPr>
          <w:p w14:paraId="1820C6BC" w14:textId="2CFD71E9" w:rsidR="00FB16FD" w:rsidRPr="000109C3" w:rsidRDefault="00FB16FD" w:rsidP="00FB16FD">
            <w:pPr>
              <w:pStyle w:val="Liststycke"/>
              <w:ind w:left="369"/>
              <w:jc w:val="both"/>
              <w:outlineLvl w:val="0"/>
              <w:rPr>
                <w:rFonts w:ascii="Arial" w:hAnsi="Arial" w:cs="Arial"/>
                <w:bCs/>
                <w:sz w:val="20"/>
                <w:szCs w:val="20"/>
                <w:lang w:val="nb-NO" w:eastAsia="nb-NO"/>
              </w:rPr>
            </w:pPr>
            <w:r w:rsidRPr="000109C3">
              <w:rPr>
                <w:rFonts w:ascii="Arial" w:hAnsi="Arial" w:cs="Arial"/>
                <w:bCs/>
                <w:sz w:val="20"/>
                <w:szCs w:val="20"/>
                <w:lang w:val="nb-NO" w:eastAsia="nb-NO"/>
              </w:rPr>
              <w:t xml:space="preserve">Ettersom alle styremedlemmene er på valg </w:t>
            </w:r>
            <w:r w:rsidR="00C87AF2" w:rsidRPr="000109C3">
              <w:rPr>
                <w:rFonts w:ascii="Arial" w:hAnsi="Arial" w:cs="Arial"/>
                <w:bCs/>
                <w:sz w:val="20"/>
                <w:szCs w:val="20"/>
                <w:lang w:val="nb-NO" w:eastAsia="nb-NO"/>
              </w:rPr>
              <w:t>i</w:t>
            </w:r>
            <w:r w:rsidRPr="000109C3">
              <w:rPr>
                <w:rFonts w:ascii="Arial" w:hAnsi="Arial" w:cs="Arial"/>
                <w:bCs/>
                <w:sz w:val="20"/>
                <w:szCs w:val="20"/>
                <w:lang w:val="nb-NO" w:eastAsia="nb-NO"/>
              </w:rPr>
              <w:t xml:space="preserve"> år og Bertil Rydqvist vil gå av som styremedlem, </w:t>
            </w:r>
            <w:r w:rsidR="00C87AF2" w:rsidRPr="000109C3">
              <w:rPr>
                <w:rFonts w:ascii="Arial" w:hAnsi="Arial" w:cs="Arial"/>
                <w:bCs/>
                <w:sz w:val="20"/>
                <w:szCs w:val="20"/>
                <w:lang w:val="nb-NO" w:eastAsia="nb-NO"/>
              </w:rPr>
              <w:t xml:space="preserve">foreslår </w:t>
            </w:r>
            <w:r w:rsidRPr="000109C3">
              <w:rPr>
                <w:rFonts w:ascii="Arial" w:hAnsi="Arial" w:cs="Arial"/>
                <w:bCs/>
                <w:sz w:val="20"/>
                <w:szCs w:val="20"/>
                <w:lang w:val="nb-NO" w:eastAsia="nb-NO"/>
              </w:rPr>
              <w:t xml:space="preserve">styret at generalforsamlingen </w:t>
            </w:r>
            <w:r w:rsidR="00C87AF2" w:rsidRPr="000109C3">
              <w:rPr>
                <w:rFonts w:ascii="Arial" w:hAnsi="Arial" w:cs="Arial"/>
                <w:bCs/>
                <w:sz w:val="20"/>
                <w:szCs w:val="20"/>
                <w:lang w:val="nb-NO" w:eastAsia="nb-NO"/>
              </w:rPr>
              <w:t>fatter følgende vedtak:</w:t>
            </w:r>
          </w:p>
        </w:tc>
        <w:tc>
          <w:tcPr>
            <w:tcW w:w="4820" w:type="dxa"/>
            <w:tcMar>
              <w:left w:w="284" w:type="dxa"/>
              <w:bottom w:w="0" w:type="dxa"/>
            </w:tcMar>
          </w:tcPr>
          <w:p w14:paraId="3C74D6FD" w14:textId="50279D4A" w:rsidR="00FB16FD" w:rsidRPr="000109C3" w:rsidRDefault="00FB16FD" w:rsidP="00FB16FD">
            <w:pPr>
              <w:pStyle w:val="Liststycke"/>
              <w:ind w:left="369"/>
              <w:jc w:val="both"/>
              <w:outlineLvl w:val="0"/>
              <w:rPr>
                <w:rFonts w:ascii="Arial" w:hAnsi="Arial" w:cs="Arial"/>
                <w:bCs/>
                <w:color w:val="000000"/>
                <w:sz w:val="20"/>
                <w:szCs w:val="20"/>
                <w:lang w:val="en-US"/>
              </w:rPr>
            </w:pPr>
            <w:r w:rsidRPr="000109C3">
              <w:rPr>
                <w:rFonts w:ascii="Arial" w:hAnsi="Arial" w:cs="Arial"/>
                <w:bCs/>
                <w:color w:val="000000"/>
                <w:sz w:val="20"/>
                <w:szCs w:val="20"/>
                <w:lang w:val="en-US"/>
              </w:rPr>
              <w:t>As all the board members are up for election this year and Bertil Rydqvist will step down as a board member, the board propose</w:t>
            </w:r>
            <w:r w:rsidR="00C87AF2" w:rsidRPr="000109C3">
              <w:rPr>
                <w:rFonts w:ascii="Arial" w:hAnsi="Arial" w:cs="Arial"/>
                <w:bCs/>
                <w:color w:val="000000"/>
                <w:sz w:val="20"/>
                <w:szCs w:val="20"/>
                <w:lang w:val="en-US"/>
              </w:rPr>
              <w:t>s</w:t>
            </w:r>
            <w:r w:rsidRPr="000109C3">
              <w:rPr>
                <w:rFonts w:ascii="Arial" w:hAnsi="Arial" w:cs="Arial"/>
                <w:bCs/>
                <w:color w:val="000000"/>
                <w:sz w:val="20"/>
                <w:szCs w:val="20"/>
                <w:lang w:val="en-US"/>
              </w:rPr>
              <w:t xml:space="preserve"> that the general meeting </w:t>
            </w:r>
            <w:r w:rsidR="00C87AF2" w:rsidRPr="000109C3">
              <w:rPr>
                <w:rFonts w:ascii="Arial" w:hAnsi="Arial" w:cs="Arial"/>
                <w:bCs/>
                <w:color w:val="000000"/>
                <w:sz w:val="20"/>
                <w:szCs w:val="20"/>
                <w:lang w:val="en-US"/>
              </w:rPr>
              <w:t>passes the following resolution</w:t>
            </w:r>
            <w:r w:rsidRPr="000109C3">
              <w:rPr>
                <w:rFonts w:ascii="Arial" w:hAnsi="Arial" w:cs="Arial"/>
                <w:bCs/>
                <w:color w:val="000000"/>
                <w:sz w:val="20"/>
                <w:szCs w:val="20"/>
                <w:lang w:val="en-US"/>
              </w:rPr>
              <w:t xml:space="preserve">: </w:t>
            </w:r>
          </w:p>
        </w:tc>
      </w:tr>
      <w:tr w:rsidR="00FB16FD" w:rsidRPr="000109C3" w14:paraId="67489D94" w14:textId="77777777" w:rsidTr="007753AF">
        <w:tc>
          <w:tcPr>
            <w:tcW w:w="4678" w:type="dxa"/>
            <w:tcMar>
              <w:bottom w:w="0" w:type="dxa"/>
              <w:right w:w="284" w:type="dxa"/>
            </w:tcMar>
          </w:tcPr>
          <w:p w14:paraId="6F7AB53E" w14:textId="77777777" w:rsidR="00FB16FD" w:rsidRPr="00633DC8" w:rsidRDefault="00FB16FD" w:rsidP="00FB16FD">
            <w:pPr>
              <w:pStyle w:val="Liststycke"/>
              <w:ind w:left="369"/>
              <w:jc w:val="both"/>
              <w:outlineLvl w:val="0"/>
              <w:rPr>
                <w:rFonts w:ascii="Arial" w:hAnsi="Arial" w:cs="Arial"/>
                <w:bCs/>
                <w:sz w:val="20"/>
                <w:szCs w:val="20"/>
                <w:lang w:val="en-US" w:eastAsia="nb-NO"/>
              </w:rPr>
            </w:pPr>
          </w:p>
        </w:tc>
        <w:tc>
          <w:tcPr>
            <w:tcW w:w="4820" w:type="dxa"/>
            <w:tcMar>
              <w:left w:w="284" w:type="dxa"/>
              <w:bottom w:w="0" w:type="dxa"/>
            </w:tcMar>
          </w:tcPr>
          <w:p w14:paraId="5187F180" w14:textId="77777777" w:rsidR="00FB16FD" w:rsidRPr="000109C3" w:rsidRDefault="00FB16FD" w:rsidP="00FB16FD">
            <w:pPr>
              <w:pStyle w:val="Liststycke"/>
              <w:ind w:left="369"/>
              <w:jc w:val="both"/>
              <w:outlineLvl w:val="0"/>
              <w:rPr>
                <w:rFonts w:ascii="Arial" w:hAnsi="Arial" w:cs="Arial"/>
                <w:bCs/>
                <w:color w:val="000000"/>
                <w:sz w:val="20"/>
                <w:szCs w:val="20"/>
                <w:lang w:val="en-US"/>
              </w:rPr>
            </w:pPr>
          </w:p>
        </w:tc>
      </w:tr>
      <w:tr w:rsidR="00C87AF2" w:rsidRPr="000109C3" w14:paraId="55BA4F44" w14:textId="77777777" w:rsidTr="007753AF">
        <w:tc>
          <w:tcPr>
            <w:tcW w:w="4678" w:type="dxa"/>
            <w:tcMar>
              <w:bottom w:w="0" w:type="dxa"/>
              <w:right w:w="284" w:type="dxa"/>
            </w:tcMar>
          </w:tcPr>
          <w:p w14:paraId="580249E9" w14:textId="6B34E022" w:rsidR="00C87AF2" w:rsidRPr="004555EC" w:rsidRDefault="00C87AF2" w:rsidP="00FB16FD">
            <w:pPr>
              <w:pStyle w:val="Liststycke"/>
              <w:ind w:left="369"/>
              <w:jc w:val="both"/>
              <w:outlineLvl w:val="0"/>
              <w:rPr>
                <w:rFonts w:ascii="Arial" w:hAnsi="Arial" w:cs="Arial"/>
                <w:bCs/>
                <w:i/>
                <w:iCs/>
                <w:sz w:val="20"/>
                <w:szCs w:val="20"/>
                <w:lang w:val="nb-NO" w:eastAsia="nb-NO"/>
              </w:rPr>
            </w:pPr>
            <w:r w:rsidRPr="004555EC">
              <w:rPr>
                <w:rFonts w:ascii="Arial" w:hAnsi="Arial" w:cs="Arial"/>
                <w:bCs/>
                <w:i/>
                <w:iCs/>
                <w:sz w:val="20"/>
                <w:szCs w:val="20"/>
                <w:lang w:val="nb-NO" w:eastAsia="nb-NO"/>
              </w:rPr>
              <w:t xml:space="preserve">"Styret skal bestå av følgende personer for en periode på to år: </w:t>
            </w:r>
          </w:p>
        </w:tc>
        <w:tc>
          <w:tcPr>
            <w:tcW w:w="4820" w:type="dxa"/>
            <w:tcMar>
              <w:left w:w="284" w:type="dxa"/>
              <w:bottom w:w="0" w:type="dxa"/>
            </w:tcMar>
          </w:tcPr>
          <w:p w14:paraId="6ADA59F7" w14:textId="2FE66A44" w:rsidR="00C87AF2" w:rsidRPr="000109C3" w:rsidRDefault="00C87AF2" w:rsidP="00FB16FD">
            <w:pPr>
              <w:pStyle w:val="Liststycke"/>
              <w:ind w:left="369"/>
              <w:jc w:val="both"/>
              <w:outlineLvl w:val="0"/>
              <w:rPr>
                <w:rFonts w:ascii="Arial" w:hAnsi="Arial" w:cs="Arial"/>
                <w:bCs/>
                <w:color w:val="000000"/>
                <w:sz w:val="20"/>
                <w:szCs w:val="20"/>
                <w:lang w:val="en-US"/>
              </w:rPr>
            </w:pPr>
            <w:r w:rsidRPr="000109C3">
              <w:rPr>
                <w:rFonts w:ascii="Arial" w:hAnsi="Arial" w:cs="Arial"/>
                <w:bCs/>
                <w:color w:val="000000"/>
                <w:sz w:val="20"/>
                <w:szCs w:val="20"/>
                <w:lang w:val="en-US"/>
              </w:rPr>
              <w:t>"</w:t>
            </w:r>
            <w:r w:rsidRPr="000109C3">
              <w:rPr>
                <w:rFonts w:ascii="Arial" w:hAnsi="Arial" w:cs="Arial"/>
                <w:bCs/>
                <w:i/>
                <w:iCs/>
                <w:color w:val="000000"/>
                <w:sz w:val="20"/>
                <w:szCs w:val="20"/>
                <w:lang w:val="en-US"/>
              </w:rPr>
              <w:t>The board shall consist of the following persons for a period of two years:</w:t>
            </w:r>
            <w:r w:rsidRPr="000109C3">
              <w:rPr>
                <w:rFonts w:ascii="Arial" w:hAnsi="Arial" w:cs="Arial"/>
                <w:bCs/>
                <w:color w:val="000000"/>
                <w:sz w:val="20"/>
                <w:szCs w:val="20"/>
                <w:lang w:val="en-US"/>
              </w:rPr>
              <w:t xml:space="preserve"> </w:t>
            </w:r>
          </w:p>
        </w:tc>
      </w:tr>
      <w:tr w:rsidR="00FB16FD" w:rsidRPr="000109C3" w14:paraId="2FB4C030" w14:textId="77777777" w:rsidTr="007753AF">
        <w:tc>
          <w:tcPr>
            <w:tcW w:w="4678" w:type="dxa"/>
            <w:tcMar>
              <w:bottom w:w="0" w:type="dxa"/>
              <w:right w:w="284" w:type="dxa"/>
            </w:tcMar>
          </w:tcPr>
          <w:p w14:paraId="5B10197D" w14:textId="7A55914B" w:rsidR="00FB16FD" w:rsidRPr="004555EC" w:rsidRDefault="00FB16FD" w:rsidP="00FB16FD">
            <w:pPr>
              <w:pStyle w:val="Liststycke"/>
              <w:numPr>
                <w:ilvl w:val="0"/>
                <w:numId w:val="25"/>
              </w:numPr>
              <w:jc w:val="both"/>
              <w:outlineLvl w:val="0"/>
              <w:rPr>
                <w:rFonts w:ascii="Arial" w:hAnsi="Arial" w:cs="Arial"/>
                <w:bCs/>
                <w:i/>
                <w:iCs/>
                <w:sz w:val="20"/>
                <w:szCs w:val="20"/>
                <w:lang w:val="nb-NO" w:eastAsia="nb-NO"/>
              </w:rPr>
            </w:pPr>
            <w:r w:rsidRPr="004555EC">
              <w:rPr>
                <w:rFonts w:ascii="Arial" w:hAnsi="Arial" w:cs="Arial"/>
                <w:bCs/>
                <w:i/>
                <w:iCs/>
                <w:sz w:val="20"/>
                <w:szCs w:val="20"/>
                <w:lang w:val="nb-NO" w:eastAsia="nb-NO"/>
              </w:rPr>
              <w:t>Lars Amnell, styreleder</w:t>
            </w:r>
          </w:p>
        </w:tc>
        <w:tc>
          <w:tcPr>
            <w:tcW w:w="4820" w:type="dxa"/>
            <w:tcMar>
              <w:left w:w="284" w:type="dxa"/>
              <w:bottom w:w="0" w:type="dxa"/>
            </w:tcMar>
          </w:tcPr>
          <w:p w14:paraId="13AEB079" w14:textId="10E8E750" w:rsidR="00FB16FD" w:rsidRPr="000109C3" w:rsidRDefault="00FB16FD" w:rsidP="00FB16FD">
            <w:pPr>
              <w:pStyle w:val="Liststycke"/>
              <w:numPr>
                <w:ilvl w:val="0"/>
                <w:numId w:val="25"/>
              </w:numPr>
              <w:jc w:val="both"/>
              <w:outlineLvl w:val="0"/>
              <w:rPr>
                <w:rFonts w:ascii="Arial" w:hAnsi="Arial" w:cs="Arial"/>
                <w:bCs/>
                <w:i/>
                <w:iCs/>
                <w:color w:val="000000"/>
                <w:sz w:val="20"/>
                <w:szCs w:val="20"/>
                <w:lang w:val="en-US"/>
              </w:rPr>
            </w:pPr>
            <w:r w:rsidRPr="000109C3">
              <w:rPr>
                <w:rFonts w:ascii="Arial" w:hAnsi="Arial" w:cs="Arial"/>
                <w:bCs/>
                <w:i/>
                <w:iCs/>
                <w:color w:val="000000"/>
                <w:sz w:val="20"/>
                <w:szCs w:val="20"/>
                <w:lang w:val="en-US"/>
              </w:rPr>
              <w:t>Lars Amnell, chair</w:t>
            </w:r>
          </w:p>
        </w:tc>
      </w:tr>
      <w:tr w:rsidR="00FB16FD" w:rsidRPr="000109C3" w14:paraId="5302AD73" w14:textId="77777777" w:rsidTr="007753AF">
        <w:tc>
          <w:tcPr>
            <w:tcW w:w="4678" w:type="dxa"/>
            <w:tcMar>
              <w:bottom w:w="0" w:type="dxa"/>
              <w:right w:w="284" w:type="dxa"/>
            </w:tcMar>
          </w:tcPr>
          <w:p w14:paraId="7AB40063" w14:textId="0994D5AF" w:rsidR="00FB16FD" w:rsidRPr="004555EC" w:rsidRDefault="00FB16FD" w:rsidP="00FB16FD">
            <w:pPr>
              <w:pStyle w:val="Liststycke"/>
              <w:numPr>
                <w:ilvl w:val="0"/>
                <w:numId w:val="25"/>
              </w:numPr>
              <w:jc w:val="both"/>
              <w:outlineLvl w:val="0"/>
              <w:rPr>
                <w:rFonts w:ascii="Arial" w:hAnsi="Arial" w:cs="Arial"/>
                <w:bCs/>
                <w:i/>
                <w:iCs/>
                <w:sz w:val="20"/>
                <w:szCs w:val="20"/>
                <w:lang w:val="nb-NO" w:eastAsia="nb-NO"/>
              </w:rPr>
            </w:pPr>
            <w:r w:rsidRPr="004555EC">
              <w:rPr>
                <w:rFonts w:ascii="Arial" w:hAnsi="Arial" w:cs="Arial"/>
                <w:bCs/>
                <w:i/>
                <w:iCs/>
                <w:sz w:val="20"/>
                <w:szCs w:val="20"/>
                <w:lang w:val="nb-NO" w:eastAsia="nb-NO"/>
              </w:rPr>
              <w:t>Markus Norström, styremedlem</w:t>
            </w:r>
          </w:p>
        </w:tc>
        <w:tc>
          <w:tcPr>
            <w:tcW w:w="4820" w:type="dxa"/>
            <w:tcMar>
              <w:left w:w="284" w:type="dxa"/>
              <w:bottom w:w="0" w:type="dxa"/>
            </w:tcMar>
          </w:tcPr>
          <w:p w14:paraId="667FE1B4" w14:textId="25EF1346" w:rsidR="00FB16FD" w:rsidRPr="000109C3" w:rsidRDefault="00FB16FD" w:rsidP="00FB16FD">
            <w:pPr>
              <w:pStyle w:val="Liststycke"/>
              <w:numPr>
                <w:ilvl w:val="0"/>
                <w:numId w:val="25"/>
              </w:numPr>
              <w:jc w:val="both"/>
              <w:outlineLvl w:val="0"/>
              <w:rPr>
                <w:rFonts w:ascii="Arial" w:hAnsi="Arial" w:cs="Arial"/>
                <w:bCs/>
                <w:i/>
                <w:iCs/>
                <w:color w:val="000000"/>
                <w:sz w:val="20"/>
                <w:szCs w:val="20"/>
                <w:lang w:val="en-US"/>
              </w:rPr>
            </w:pPr>
            <w:r w:rsidRPr="000109C3">
              <w:rPr>
                <w:rFonts w:ascii="Arial" w:hAnsi="Arial" w:cs="Arial"/>
                <w:bCs/>
                <w:i/>
                <w:iCs/>
                <w:color w:val="000000"/>
                <w:sz w:val="20"/>
                <w:szCs w:val="20"/>
                <w:lang w:val="en-US"/>
              </w:rPr>
              <w:t>Markus Norström, board member</w:t>
            </w:r>
          </w:p>
        </w:tc>
      </w:tr>
      <w:tr w:rsidR="00FB16FD" w:rsidRPr="000109C3" w14:paraId="73AC4A58" w14:textId="77777777" w:rsidTr="007753AF">
        <w:tc>
          <w:tcPr>
            <w:tcW w:w="4678" w:type="dxa"/>
            <w:tcMar>
              <w:bottom w:w="0" w:type="dxa"/>
              <w:right w:w="284" w:type="dxa"/>
            </w:tcMar>
          </w:tcPr>
          <w:p w14:paraId="0826E3E6" w14:textId="7C52D916" w:rsidR="00FB16FD" w:rsidRPr="004555EC" w:rsidRDefault="00FB16FD" w:rsidP="00FB16FD">
            <w:pPr>
              <w:pStyle w:val="Liststycke"/>
              <w:numPr>
                <w:ilvl w:val="0"/>
                <w:numId w:val="25"/>
              </w:numPr>
              <w:jc w:val="both"/>
              <w:outlineLvl w:val="0"/>
              <w:rPr>
                <w:rFonts w:ascii="Arial" w:hAnsi="Arial" w:cs="Arial"/>
                <w:bCs/>
                <w:i/>
                <w:iCs/>
                <w:sz w:val="20"/>
                <w:szCs w:val="20"/>
                <w:lang w:val="nb-NO" w:eastAsia="nb-NO"/>
              </w:rPr>
            </w:pPr>
            <w:r w:rsidRPr="004555EC">
              <w:rPr>
                <w:rFonts w:ascii="Arial" w:hAnsi="Arial" w:cs="Arial"/>
                <w:bCs/>
                <w:i/>
                <w:iCs/>
                <w:sz w:val="20"/>
                <w:szCs w:val="20"/>
                <w:lang w:val="nb-NO" w:eastAsia="nb-NO"/>
              </w:rPr>
              <w:t>Kurt Dahlberg, styremedlem</w:t>
            </w:r>
          </w:p>
        </w:tc>
        <w:tc>
          <w:tcPr>
            <w:tcW w:w="4820" w:type="dxa"/>
            <w:tcMar>
              <w:left w:w="284" w:type="dxa"/>
              <w:bottom w:w="0" w:type="dxa"/>
            </w:tcMar>
          </w:tcPr>
          <w:p w14:paraId="57019B36" w14:textId="614E2BE6" w:rsidR="00FB16FD" w:rsidRPr="000109C3" w:rsidRDefault="00FB16FD" w:rsidP="00FB16FD">
            <w:pPr>
              <w:pStyle w:val="Liststycke"/>
              <w:numPr>
                <w:ilvl w:val="0"/>
                <w:numId w:val="25"/>
              </w:numPr>
              <w:jc w:val="both"/>
              <w:outlineLvl w:val="0"/>
              <w:rPr>
                <w:rFonts w:ascii="Arial" w:hAnsi="Arial" w:cs="Arial"/>
                <w:bCs/>
                <w:i/>
                <w:iCs/>
                <w:color w:val="000000"/>
                <w:sz w:val="20"/>
                <w:szCs w:val="20"/>
                <w:lang w:val="en-US"/>
              </w:rPr>
            </w:pPr>
            <w:r w:rsidRPr="000109C3">
              <w:rPr>
                <w:rFonts w:ascii="Arial" w:hAnsi="Arial" w:cs="Arial"/>
                <w:bCs/>
                <w:i/>
                <w:iCs/>
                <w:color w:val="000000"/>
                <w:sz w:val="20"/>
                <w:szCs w:val="20"/>
                <w:lang w:val="en-US"/>
              </w:rPr>
              <w:t>Kurt Dahlberg, board member</w:t>
            </w:r>
          </w:p>
        </w:tc>
      </w:tr>
      <w:tr w:rsidR="00FB16FD" w:rsidRPr="000109C3" w14:paraId="100AA5D8" w14:textId="77777777" w:rsidTr="007753AF">
        <w:tc>
          <w:tcPr>
            <w:tcW w:w="4678" w:type="dxa"/>
            <w:tcMar>
              <w:bottom w:w="0" w:type="dxa"/>
              <w:right w:w="284" w:type="dxa"/>
            </w:tcMar>
          </w:tcPr>
          <w:p w14:paraId="2D62FB21" w14:textId="74EC7F8E" w:rsidR="00FB16FD" w:rsidRPr="004555EC" w:rsidRDefault="00FB16FD" w:rsidP="00FB16FD">
            <w:pPr>
              <w:pStyle w:val="Liststycke"/>
              <w:numPr>
                <w:ilvl w:val="0"/>
                <w:numId w:val="25"/>
              </w:numPr>
              <w:jc w:val="both"/>
              <w:outlineLvl w:val="0"/>
              <w:rPr>
                <w:rFonts w:ascii="Arial" w:hAnsi="Arial" w:cs="Arial"/>
                <w:bCs/>
                <w:i/>
                <w:iCs/>
                <w:sz w:val="20"/>
                <w:szCs w:val="20"/>
                <w:lang w:val="nb-NO" w:eastAsia="nb-NO"/>
              </w:rPr>
            </w:pPr>
            <w:r w:rsidRPr="004555EC">
              <w:rPr>
                <w:rFonts w:ascii="Arial" w:hAnsi="Arial" w:cs="Arial"/>
                <w:bCs/>
                <w:i/>
                <w:iCs/>
                <w:sz w:val="20"/>
                <w:szCs w:val="20"/>
                <w:lang w:val="nb-NO" w:eastAsia="nb-NO"/>
              </w:rPr>
              <w:t>Pål Midtbøen, styremedlem</w:t>
            </w:r>
            <w:r w:rsidR="00C87AF2" w:rsidRPr="004555EC">
              <w:rPr>
                <w:rFonts w:ascii="Arial" w:hAnsi="Arial" w:cs="Arial"/>
                <w:bCs/>
                <w:i/>
                <w:iCs/>
                <w:sz w:val="20"/>
                <w:szCs w:val="20"/>
                <w:lang w:val="nb-NO" w:eastAsia="nb-NO"/>
              </w:rPr>
              <w:t>."</w:t>
            </w:r>
          </w:p>
        </w:tc>
        <w:tc>
          <w:tcPr>
            <w:tcW w:w="4820" w:type="dxa"/>
            <w:tcMar>
              <w:left w:w="284" w:type="dxa"/>
              <w:bottom w:w="0" w:type="dxa"/>
            </w:tcMar>
          </w:tcPr>
          <w:p w14:paraId="4948FC7A" w14:textId="295EA23E" w:rsidR="00FB16FD" w:rsidRPr="000109C3" w:rsidRDefault="00FB16FD" w:rsidP="00FB16FD">
            <w:pPr>
              <w:pStyle w:val="Liststycke"/>
              <w:numPr>
                <w:ilvl w:val="0"/>
                <w:numId w:val="25"/>
              </w:numPr>
              <w:jc w:val="both"/>
              <w:outlineLvl w:val="0"/>
              <w:rPr>
                <w:rFonts w:ascii="Arial" w:hAnsi="Arial" w:cs="Arial"/>
                <w:bCs/>
                <w:color w:val="000000"/>
                <w:sz w:val="20"/>
                <w:szCs w:val="20"/>
                <w:lang w:val="en-US"/>
              </w:rPr>
            </w:pPr>
            <w:r w:rsidRPr="000109C3">
              <w:rPr>
                <w:rFonts w:ascii="Arial" w:hAnsi="Arial" w:cs="Arial"/>
                <w:bCs/>
                <w:i/>
                <w:iCs/>
                <w:color w:val="000000"/>
                <w:sz w:val="20"/>
                <w:szCs w:val="20"/>
                <w:lang w:val="en-US"/>
              </w:rPr>
              <w:t>Pål Midtbøen, board member</w:t>
            </w:r>
            <w:r w:rsidR="00C87AF2" w:rsidRPr="000109C3">
              <w:rPr>
                <w:rFonts w:ascii="Arial" w:hAnsi="Arial" w:cs="Arial"/>
                <w:bCs/>
                <w:color w:val="000000"/>
                <w:sz w:val="20"/>
                <w:szCs w:val="20"/>
                <w:lang w:val="en-US"/>
              </w:rPr>
              <w:t>."</w:t>
            </w:r>
          </w:p>
        </w:tc>
      </w:tr>
      <w:tr w:rsidR="00FB16FD" w:rsidRPr="000109C3" w14:paraId="4D425394" w14:textId="77777777" w:rsidTr="007753AF">
        <w:tc>
          <w:tcPr>
            <w:tcW w:w="4678" w:type="dxa"/>
            <w:tcMar>
              <w:bottom w:w="0" w:type="dxa"/>
              <w:right w:w="284" w:type="dxa"/>
            </w:tcMar>
          </w:tcPr>
          <w:p w14:paraId="558271BB" w14:textId="77777777" w:rsidR="00FB16FD" w:rsidRPr="000109C3" w:rsidRDefault="00FB16FD" w:rsidP="00FB16FD">
            <w:pPr>
              <w:pStyle w:val="Liststycke"/>
              <w:ind w:left="369"/>
              <w:jc w:val="both"/>
              <w:outlineLvl w:val="0"/>
              <w:rPr>
                <w:rFonts w:ascii="Arial" w:hAnsi="Arial" w:cs="Arial"/>
                <w:bCs/>
                <w:sz w:val="20"/>
                <w:szCs w:val="20"/>
                <w:lang w:val="nb-NO" w:eastAsia="nb-NO"/>
              </w:rPr>
            </w:pPr>
          </w:p>
        </w:tc>
        <w:tc>
          <w:tcPr>
            <w:tcW w:w="4820" w:type="dxa"/>
            <w:tcMar>
              <w:left w:w="284" w:type="dxa"/>
              <w:bottom w:w="0" w:type="dxa"/>
            </w:tcMar>
          </w:tcPr>
          <w:p w14:paraId="085202CE" w14:textId="77777777" w:rsidR="00FB16FD" w:rsidRPr="000109C3" w:rsidRDefault="00FB16FD" w:rsidP="00FB16FD">
            <w:pPr>
              <w:pStyle w:val="Liststycke"/>
              <w:ind w:left="369"/>
              <w:jc w:val="both"/>
              <w:outlineLvl w:val="0"/>
              <w:rPr>
                <w:rFonts w:ascii="Arial" w:hAnsi="Arial" w:cs="Arial"/>
                <w:bCs/>
                <w:color w:val="000000"/>
                <w:sz w:val="20"/>
                <w:szCs w:val="20"/>
                <w:lang w:val="en-US"/>
              </w:rPr>
            </w:pPr>
          </w:p>
        </w:tc>
      </w:tr>
      <w:tr w:rsidR="00FB16FD" w:rsidRPr="000109C3" w14:paraId="0179D348" w14:textId="77777777" w:rsidTr="007753AF">
        <w:tc>
          <w:tcPr>
            <w:tcW w:w="4678" w:type="dxa"/>
            <w:tcMar>
              <w:bottom w:w="0" w:type="dxa"/>
              <w:right w:w="284" w:type="dxa"/>
            </w:tcMar>
          </w:tcPr>
          <w:p w14:paraId="41427EAB" w14:textId="3B40F003" w:rsidR="00FB16FD" w:rsidRPr="000109C3" w:rsidRDefault="00FB16FD" w:rsidP="007753AF">
            <w:pPr>
              <w:pStyle w:val="Liststycke"/>
              <w:numPr>
                <w:ilvl w:val="0"/>
                <w:numId w:val="5"/>
              </w:numPr>
              <w:tabs>
                <w:tab w:val="num" w:pos="425"/>
              </w:tabs>
              <w:ind w:left="369" w:hanging="287"/>
              <w:jc w:val="both"/>
              <w:outlineLvl w:val="0"/>
              <w:rPr>
                <w:rFonts w:ascii="Arial" w:hAnsi="Arial" w:cs="Arial"/>
                <w:b/>
                <w:sz w:val="20"/>
                <w:szCs w:val="20"/>
                <w:lang w:val="nb-NO" w:eastAsia="nb-NO"/>
              </w:rPr>
            </w:pPr>
            <w:r w:rsidRPr="000109C3">
              <w:rPr>
                <w:rFonts w:ascii="Arial" w:hAnsi="Arial" w:cs="Arial"/>
                <w:b/>
                <w:sz w:val="20"/>
                <w:szCs w:val="20"/>
                <w:lang w:val="nb-NO" w:eastAsia="nb-NO"/>
              </w:rPr>
              <w:t>Valg av revisor</w:t>
            </w:r>
          </w:p>
        </w:tc>
        <w:tc>
          <w:tcPr>
            <w:tcW w:w="4820" w:type="dxa"/>
            <w:tcMar>
              <w:left w:w="284" w:type="dxa"/>
              <w:bottom w:w="0" w:type="dxa"/>
            </w:tcMar>
          </w:tcPr>
          <w:p w14:paraId="2F022CB4" w14:textId="5A208263" w:rsidR="00FB16FD" w:rsidRPr="000109C3" w:rsidRDefault="00FB16FD" w:rsidP="007753AF">
            <w:pPr>
              <w:pStyle w:val="Liststycke"/>
              <w:numPr>
                <w:ilvl w:val="0"/>
                <w:numId w:val="6"/>
              </w:numPr>
              <w:tabs>
                <w:tab w:val="num" w:pos="425"/>
              </w:tabs>
              <w:ind w:left="369" w:hanging="287"/>
              <w:jc w:val="both"/>
              <w:outlineLvl w:val="0"/>
              <w:rPr>
                <w:rFonts w:ascii="Arial" w:hAnsi="Arial" w:cs="Arial"/>
                <w:b/>
                <w:color w:val="000000"/>
                <w:sz w:val="20"/>
                <w:szCs w:val="20"/>
              </w:rPr>
            </w:pPr>
            <w:r w:rsidRPr="000109C3">
              <w:rPr>
                <w:rFonts w:ascii="Arial" w:hAnsi="Arial" w:cs="Arial"/>
                <w:b/>
                <w:color w:val="000000"/>
                <w:sz w:val="20"/>
                <w:szCs w:val="20"/>
              </w:rPr>
              <w:t>Election of auditor</w:t>
            </w:r>
          </w:p>
        </w:tc>
      </w:tr>
      <w:tr w:rsidR="00FB16FD" w:rsidRPr="000109C3" w14:paraId="7725C1D9" w14:textId="77777777" w:rsidTr="007753AF">
        <w:tc>
          <w:tcPr>
            <w:tcW w:w="4678" w:type="dxa"/>
            <w:tcMar>
              <w:bottom w:w="0" w:type="dxa"/>
              <w:right w:w="284" w:type="dxa"/>
            </w:tcMar>
          </w:tcPr>
          <w:p w14:paraId="1B7254F5" w14:textId="77777777" w:rsidR="00FB16FD" w:rsidRPr="000109C3" w:rsidRDefault="00FB16FD" w:rsidP="00FB16FD">
            <w:pPr>
              <w:pStyle w:val="Liststycke"/>
              <w:ind w:left="369"/>
              <w:jc w:val="both"/>
              <w:outlineLvl w:val="0"/>
              <w:rPr>
                <w:rFonts w:ascii="Arial" w:hAnsi="Arial" w:cs="Arial"/>
                <w:bCs/>
                <w:sz w:val="20"/>
                <w:szCs w:val="20"/>
                <w:lang w:val="nb-NO" w:eastAsia="nb-NO"/>
              </w:rPr>
            </w:pPr>
          </w:p>
        </w:tc>
        <w:tc>
          <w:tcPr>
            <w:tcW w:w="4820" w:type="dxa"/>
            <w:tcMar>
              <w:left w:w="284" w:type="dxa"/>
              <w:bottom w:w="0" w:type="dxa"/>
            </w:tcMar>
          </w:tcPr>
          <w:p w14:paraId="0C320CE7" w14:textId="77777777" w:rsidR="00FB16FD" w:rsidRPr="000109C3" w:rsidRDefault="00FB16FD" w:rsidP="00FB16FD">
            <w:pPr>
              <w:pStyle w:val="Liststycke"/>
              <w:ind w:left="369"/>
              <w:jc w:val="both"/>
              <w:outlineLvl w:val="0"/>
              <w:rPr>
                <w:rFonts w:ascii="Arial" w:hAnsi="Arial" w:cs="Arial"/>
                <w:bCs/>
                <w:color w:val="000000"/>
                <w:sz w:val="20"/>
                <w:szCs w:val="20"/>
              </w:rPr>
            </w:pPr>
          </w:p>
        </w:tc>
      </w:tr>
      <w:tr w:rsidR="00FB16FD" w:rsidRPr="000109C3" w14:paraId="7CD9BB0F" w14:textId="77777777" w:rsidTr="007753AF">
        <w:tc>
          <w:tcPr>
            <w:tcW w:w="4678" w:type="dxa"/>
            <w:tcMar>
              <w:bottom w:w="0" w:type="dxa"/>
              <w:right w:w="284" w:type="dxa"/>
            </w:tcMar>
          </w:tcPr>
          <w:p w14:paraId="4403EDE0" w14:textId="2B0AE42E" w:rsidR="00FB16FD" w:rsidRPr="000109C3" w:rsidRDefault="00FB16FD" w:rsidP="00FB16FD">
            <w:pPr>
              <w:pStyle w:val="Liststycke"/>
              <w:ind w:left="369"/>
              <w:jc w:val="both"/>
              <w:outlineLvl w:val="0"/>
              <w:rPr>
                <w:rFonts w:ascii="Arial" w:hAnsi="Arial" w:cs="Arial"/>
                <w:bCs/>
                <w:sz w:val="20"/>
                <w:szCs w:val="20"/>
                <w:lang w:val="nb-NO" w:eastAsia="nb-NO"/>
              </w:rPr>
            </w:pPr>
            <w:r w:rsidRPr="000109C3">
              <w:rPr>
                <w:rFonts w:ascii="Arial" w:hAnsi="Arial" w:cs="Arial"/>
                <w:bCs/>
                <w:sz w:val="20"/>
                <w:szCs w:val="20"/>
                <w:lang w:val="nb-NO" w:eastAsia="nb-NO"/>
              </w:rPr>
              <w:t xml:space="preserve">Styret foreslår at generalforsamlingen fatter følgende vedtak: </w:t>
            </w:r>
          </w:p>
        </w:tc>
        <w:tc>
          <w:tcPr>
            <w:tcW w:w="4820" w:type="dxa"/>
            <w:tcMar>
              <w:left w:w="284" w:type="dxa"/>
              <w:bottom w:w="0" w:type="dxa"/>
            </w:tcMar>
          </w:tcPr>
          <w:p w14:paraId="65C976A6" w14:textId="34B66753" w:rsidR="00FB16FD" w:rsidRPr="000109C3" w:rsidRDefault="00FB16FD" w:rsidP="00FB16FD">
            <w:pPr>
              <w:pStyle w:val="Liststycke"/>
              <w:ind w:left="369"/>
              <w:jc w:val="both"/>
              <w:outlineLvl w:val="0"/>
              <w:rPr>
                <w:rFonts w:ascii="Arial" w:hAnsi="Arial" w:cs="Arial"/>
                <w:bCs/>
                <w:color w:val="000000"/>
                <w:sz w:val="20"/>
                <w:szCs w:val="20"/>
                <w:lang w:val="en-US"/>
              </w:rPr>
            </w:pPr>
            <w:r w:rsidRPr="000109C3">
              <w:rPr>
                <w:rFonts w:ascii="Arial" w:hAnsi="Arial" w:cs="Arial"/>
                <w:bCs/>
                <w:color w:val="000000"/>
                <w:sz w:val="20"/>
                <w:szCs w:val="20"/>
                <w:lang w:val="en-US"/>
              </w:rPr>
              <w:t xml:space="preserve">The board proposes that the general meeting passes the following resolution: </w:t>
            </w:r>
          </w:p>
        </w:tc>
      </w:tr>
      <w:tr w:rsidR="00C87AF2" w:rsidRPr="000109C3" w14:paraId="08DB8CEA" w14:textId="77777777" w:rsidTr="007753AF">
        <w:tc>
          <w:tcPr>
            <w:tcW w:w="4678" w:type="dxa"/>
            <w:tcMar>
              <w:bottom w:w="0" w:type="dxa"/>
              <w:right w:w="284" w:type="dxa"/>
            </w:tcMar>
          </w:tcPr>
          <w:p w14:paraId="38162CB1" w14:textId="77777777" w:rsidR="00C87AF2" w:rsidRPr="00633DC8" w:rsidRDefault="00C87AF2" w:rsidP="00FB16FD">
            <w:pPr>
              <w:pStyle w:val="Liststycke"/>
              <w:ind w:left="369"/>
              <w:jc w:val="both"/>
              <w:outlineLvl w:val="0"/>
              <w:rPr>
                <w:rFonts w:ascii="Arial" w:hAnsi="Arial" w:cs="Arial"/>
                <w:bCs/>
                <w:sz w:val="20"/>
                <w:szCs w:val="20"/>
                <w:lang w:val="en-US" w:eastAsia="nb-NO"/>
              </w:rPr>
            </w:pPr>
          </w:p>
        </w:tc>
        <w:tc>
          <w:tcPr>
            <w:tcW w:w="4820" w:type="dxa"/>
            <w:tcMar>
              <w:left w:w="284" w:type="dxa"/>
              <w:bottom w:w="0" w:type="dxa"/>
            </w:tcMar>
          </w:tcPr>
          <w:p w14:paraId="45BD43B7" w14:textId="77777777" w:rsidR="00C87AF2" w:rsidRPr="000109C3" w:rsidRDefault="00C87AF2" w:rsidP="00FB16FD">
            <w:pPr>
              <w:pStyle w:val="Liststycke"/>
              <w:ind w:left="369"/>
              <w:jc w:val="both"/>
              <w:outlineLvl w:val="0"/>
              <w:rPr>
                <w:rFonts w:ascii="Arial" w:hAnsi="Arial" w:cs="Arial"/>
                <w:bCs/>
                <w:color w:val="000000"/>
                <w:sz w:val="20"/>
                <w:szCs w:val="20"/>
                <w:lang w:val="en-US"/>
              </w:rPr>
            </w:pPr>
          </w:p>
        </w:tc>
      </w:tr>
      <w:tr w:rsidR="00C87AF2" w:rsidRPr="000109C3" w14:paraId="5897F15F" w14:textId="77777777" w:rsidTr="007753AF">
        <w:tc>
          <w:tcPr>
            <w:tcW w:w="4678" w:type="dxa"/>
            <w:tcMar>
              <w:bottom w:w="0" w:type="dxa"/>
              <w:right w:w="284" w:type="dxa"/>
            </w:tcMar>
          </w:tcPr>
          <w:p w14:paraId="00E0FC79" w14:textId="4BCEAF09" w:rsidR="00C87AF2" w:rsidRPr="000109C3" w:rsidRDefault="00C87AF2" w:rsidP="00FB16FD">
            <w:pPr>
              <w:pStyle w:val="Liststycke"/>
              <w:ind w:left="369"/>
              <w:jc w:val="both"/>
              <w:outlineLvl w:val="0"/>
              <w:rPr>
                <w:rFonts w:ascii="Arial" w:hAnsi="Arial" w:cs="Arial"/>
                <w:bCs/>
                <w:sz w:val="20"/>
                <w:szCs w:val="20"/>
                <w:lang w:val="nb-NO" w:eastAsia="nb-NO"/>
              </w:rPr>
            </w:pPr>
            <w:r w:rsidRPr="000109C3">
              <w:rPr>
                <w:rFonts w:ascii="Arial" w:hAnsi="Arial" w:cs="Arial"/>
                <w:bCs/>
                <w:sz w:val="20"/>
                <w:szCs w:val="20"/>
                <w:lang w:val="nb-NO" w:eastAsia="nb-NO"/>
              </w:rPr>
              <w:t>"</w:t>
            </w:r>
            <w:r w:rsidRPr="000109C3">
              <w:rPr>
                <w:rFonts w:ascii="Arial" w:hAnsi="Arial" w:cs="Arial"/>
                <w:bCs/>
                <w:i/>
                <w:iCs/>
                <w:sz w:val="20"/>
                <w:szCs w:val="20"/>
                <w:lang w:val="nb-NO" w:eastAsia="nb-NO"/>
              </w:rPr>
              <w:t>Plus Revisjon AS gjenvelges som Selskapets revisor</w:t>
            </w:r>
            <w:r w:rsidRPr="000109C3">
              <w:rPr>
                <w:rFonts w:ascii="Arial" w:hAnsi="Arial" w:cs="Arial"/>
                <w:bCs/>
                <w:sz w:val="20"/>
                <w:szCs w:val="20"/>
                <w:lang w:val="nb-NO" w:eastAsia="nb-NO"/>
              </w:rPr>
              <w:t>."</w:t>
            </w:r>
          </w:p>
        </w:tc>
        <w:tc>
          <w:tcPr>
            <w:tcW w:w="4820" w:type="dxa"/>
            <w:tcMar>
              <w:left w:w="284" w:type="dxa"/>
              <w:bottom w:w="0" w:type="dxa"/>
            </w:tcMar>
          </w:tcPr>
          <w:p w14:paraId="524267E1" w14:textId="70A7CABB" w:rsidR="00C87AF2" w:rsidRPr="000109C3" w:rsidRDefault="00C87AF2" w:rsidP="00FB16FD">
            <w:pPr>
              <w:pStyle w:val="Liststycke"/>
              <w:ind w:left="369"/>
              <w:jc w:val="both"/>
              <w:outlineLvl w:val="0"/>
              <w:rPr>
                <w:rFonts w:ascii="Arial" w:hAnsi="Arial" w:cs="Arial"/>
                <w:bCs/>
                <w:color w:val="000000"/>
                <w:sz w:val="20"/>
                <w:szCs w:val="20"/>
                <w:lang w:val="en-US"/>
              </w:rPr>
            </w:pPr>
            <w:r w:rsidRPr="000109C3">
              <w:rPr>
                <w:rFonts w:ascii="Arial" w:hAnsi="Arial" w:cs="Arial"/>
                <w:bCs/>
                <w:color w:val="000000"/>
                <w:sz w:val="20"/>
                <w:szCs w:val="20"/>
                <w:lang w:val="en-US"/>
              </w:rPr>
              <w:t>"</w:t>
            </w:r>
            <w:r w:rsidRPr="000109C3">
              <w:rPr>
                <w:rFonts w:ascii="Arial" w:hAnsi="Arial" w:cs="Arial"/>
                <w:bCs/>
                <w:i/>
                <w:iCs/>
                <w:color w:val="000000"/>
                <w:sz w:val="20"/>
                <w:szCs w:val="20"/>
                <w:lang w:val="en-US"/>
              </w:rPr>
              <w:t>Plus</w:t>
            </w:r>
            <w:r w:rsidR="0071424C">
              <w:rPr>
                <w:rFonts w:ascii="Arial" w:hAnsi="Arial" w:cs="Arial"/>
                <w:bCs/>
                <w:i/>
                <w:iCs/>
                <w:color w:val="000000"/>
                <w:sz w:val="20"/>
                <w:szCs w:val="20"/>
                <w:lang w:val="en-US"/>
              </w:rPr>
              <w:t xml:space="preserve"> </w:t>
            </w:r>
            <w:r w:rsidRPr="000109C3">
              <w:rPr>
                <w:rFonts w:ascii="Arial" w:hAnsi="Arial" w:cs="Arial"/>
                <w:bCs/>
                <w:i/>
                <w:iCs/>
                <w:color w:val="000000"/>
                <w:sz w:val="20"/>
                <w:szCs w:val="20"/>
                <w:lang w:val="en-US"/>
              </w:rPr>
              <w:t>Revisjon AS is re-elected as the Company's auditor</w:t>
            </w:r>
            <w:r w:rsidRPr="000109C3">
              <w:rPr>
                <w:rFonts w:ascii="Arial" w:hAnsi="Arial" w:cs="Arial"/>
                <w:bCs/>
                <w:color w:val="000000"/>
                <w:sz w:val="20"/>
                <w:szCs w:val="20"/>
                <w:lang w:val="en-US"/>
              </w:rPr>
              <w:t>. "</w:t>
            </w:r>
          </w:p>
        </w:tc>
      </w:tr>
      <w:tr w:rsidR="00FB16FD" w:rsidRPr="000109C3" w14:paraId="56DA8566" w14:textId="77777777" w:rsidTr="007753AF">
        <w:tc>
          <w:tcPr>
            <w:tcW w:w="4678" w:type="dxa"/>
            <w:tcMar>
              <w:bottom w:w="0" w:type="dxa"/>
              <w:right w:w="284" w:type="dxa"/>
            </w:tcMar>
          </w:tcPr>
          <w:p w14:paraId="68B31ACF" w14:textId="77777777" w:rsidR="00FB16FD" w:rsidRPr="0071424C" w:rsidRDefault="00FB16FD" w:rsidP="00FB16FD">
            <w:pPr>
              <w:pStyle w:val="Liststycke"/>
              <w:ind w:left="369"/>
              <w:jc w:val="both"/>
              <w:outlineLvl w:val="0"/>
              <w:rPr>
                <w:rFonts w:ascii="Arial" w:hAnsi="Arial" w:cs="Arial"/>
                <w:bCs/>
                <w:sz w:val="20"/>
                <w:szCs w:val="20"/>
                <w:lang w:val="en-US" w:eastAsia="nb-NO"/>
              </w:rPr>
            </w:pPr>
          </w:p>
        </w:tc>
        <w:tc>
          <w:tcPr>
            <w:tcW w:w="4820" w:type="dxa"/>
            <w:tcMar>
              <w:left w:w="284" w:type="dxa"/>
              <w:bottom w:w="0" w:type="dxa"/>
            </w:tcMar>
          </w:tcPr>
          <w:p w14:paraId="3A187202" w14:textId="77777777" w:rsidR="00FB16FD" w:rsidRPr="000109C3" w:rsidRDefault="00FB16FD" w:rsidP="00FB16FD">
            <w:pPr>
              <w:pStyle w:val="Liststycke"/>
              <w:ind w:left="369"/>
              <w:jc w:val="both"/>
              <w:outlineLvl w:val="0"/>
              <w:rPr>
                <w:rFonts w:ascii="Arial" w:hAnsi="Arial" w:cs="Arial"/>
                <w:bCs/>
                <w:color w:val="000000"/>
                <w:sz w:val="20"/>
                <w:szCs w:val="20"/>
                <w:lang w:val="en-US"/>
              </w:rPr>
            </w:pPr>
          </w:p>
        </w:tc>
      </w:tr>
      <w:tr w:rsidR="008152D5" w:rsidRPr="000109C3" w14:paraId="2A11AF19" w14:textId="77777777" w:rsidTr="007753AF">
        <w:tc>
          <w:tcPr>
            <w:tcW w:w="4678" w:type="dxa"/>
            <w:tcMar>
              <w:bottom w:w="0" w:type="dxa"/>
              <w:right w:w="284" w:type="dxa"/>
            </w:tcMar>
          </w:tcPr>
          <w:p w14:paraId="7B4B35F2" w14:textId="69C66DA1" w:rsidR="008152D5" w:rsidRPr="000109C3" w:rsidRDefault="008152D5" w:rsidP="007753AF">
            <w:pPr>
              <w:pStyle w:val="Liststycke"/>
              <w:numPr>
                <w:ilvl w:val="0"/>
                <w:numId w:val="5"/>
              </w:numPr>
              <w:tabs>
                <w:tab w:val="num" w:pos="425"/>
              </w:tabs>
              <w:ind w:left="369" w:hanging="287"/>
              <w:jc w:val="both"/>
              <w:outlineLvl w:val="0"/>
              <w:rPr>
                <w:rFonts w:ascii="Arial" w:hAnsi="Arial" w:cs="Arial"/>
                <w:b/>
                <w:sz w:val="20"/>
                <w:szCs w:val="20"/>
                <w:lang w:val="nb-NO" w:eastAsia="nb-NO"/>
              </w:rPr>
            </w:pPr>
            <w:r>
              <w:rPr>
                <w:rFonts w:ascii="Arial" w:hAnsi="Arial" w:cs="Arial"/>
                <w:b/>
                <w:sz w:val="20"/>
                <w:szCs w:val="20"/>
                <w:lang w:val="nb-NO" w:eastAsia="nb-NO"/>
              </w:rPr>
              <w:t>Endring av vedtektene</w:t>
            </w:r>
          </w:p>
        </w:tc>
        <w:tc>
          <w:tcPr>
            <w:tcW w:w="4820" w:type="dxa"/>
            <w:tcMar>
              <w:left w:w="284" w:type="dxa"/>
              <w:bottom w:w="0" w:type="dxa"/>
            </w:tcMar>
          </w:tcPr>
          <w:p w14:paraId="0F617D54" w14:textId="0EE012FC" w:rsidR="008152D5" w:rsidRPr="000109C3" w:rsidRDefault="008152D5" w:rsidP="007753AF">
            <w:pPr>
              <w:pStyle w:val="Liststycke"/>
              <w:numPr>
                <w:ilvl w:val="0"/>
                <w:numId w:val="6"/>
              </w:numPr>
              <w:tabs>
                <w:tab w:val="num" w:pos="425"/>
              </w:tabs>
              <w:ind w:left="369" w:hanging="287"/>
              <w:jc w:val="both"/>
              <w:outlineLvl w:val="0"/>
              <w:rPr>
                <w:rFonts w:ascii="Arial" w:hAnsi="Arial" w:cs="Arial"/>
                <w:b/>
                <w:color w:val="000000"/>
                <w:sz w:val="20"/>
                <w:szCs w:val="20"/>
              </w:rPr>
            </w:pPr>
            <w:r>
              <w:rPr>
                <w:rFonts w:ascii="Arial" w:hAnsi="Arial" w:cs="Arial"/>
                <w:b/>
                <w:color w:val="000000"/>
                <w:sz w:val="20"/>
                <w:szCs w:val="20"/>
              </w:rPr>
              <w:t>Changes to the articles of association</w:t>
            </w:r>
          </w:p>
        </w:tc>
      </w:tr>
      <w:tr w:rsidR="008152D5" w:rsidRPr="008152D5" w14:paraId="591CA7C3" w14:textId="77777777" w:rsidTr="007753AF">
        <w:tc>
          <w:tcPr>
            <w:tcW w:w="4678" w:type="dxa"/>
            <w:tcMar>
              <w:bottom w:w="0" w:type="dxa"/>
              <w:right w:w="284" w:type="dxa"/>
            </w:tcMar>
          </w:tcPr>
          <w:p w14:paraId="2186EC9C" w14:textId="02334155" w:rsidR="008152D5" w:rsidRPr="00633DC8" w:rsidRDefault="008152D5" w:rsidP="008152D5">
            <w:pPr>
              <w:pStyle w:val="Liststycke"/>
              <w:ind w:left="369"/>
              <w:jc w:val="both"/>
              <w:outlineLvl w:val="0"/>
              <w:rPr>
                <w:rFonts w:ascii="Arial" w:hAnsi="Arial" w:cs="Arial"/>
                <w:bCs/>
                <w:sz w:val="20"/>
                <w:szCs w:val="20"/>
                <w:lang w:val="en-US" w:eastAsia="nb-NO"/>
              </w:rPr>
            </w:pPr>
          </w:p>
        </w:tc>
        <w:tc>
          <w:tcPr>
            <w:tcW w:w="4820" w:type="dxa"/>
            <w:tcMar>
              <w:left w:w="284" w:type="dxa"/>
              <w:bottom w:w="0" w:type="dxa"/>
            </w:tcMar>
          </w:tcPr>
          <w:p w14:paraId="502FE979" w14:textId="035E045E" w:rsidR="008152D5" w:rsidRPr="008152D5" w:rsidRDefault="008152D5" w:rsidP="008152D5">
            <w:pPr>
              <w:pStyle w:val="Liststycke"/>
              <w:ind w:left="369"/>
              <w:jc w:val="both"/>
              <w:outlineLvl w:val="0"/>
              <w:rPr>
                <w:rFonts w:ascii="Arial" w:hAnsi="Arial" w:cs="Arial"/>
                <w:bCs/>
                <w:color w:val="000000"/>
                <w:sz w:val="20"/>
                <w:szCs w:val="20"/>
                <w:lang w:val="en-US"/>
              </w:rPr>
            </w:pPr>
          </w:p>
        </w:tc>
      </w:tr>
      <w:tr w:rsidR="008152D5" w:rsidRPr="00BC6C4B" w14:paraId="46C3D009" w14:textId="77777777" w:rsidTr="007753AF">
        <w:tc>
          <w:tcPr>
            <w:tcW w:w="4678" w:type="dxa"/>
            <w:tcMar>
              <w:bottom w:w="0" w:type="dxa"/>
              <w:right w:w="284" w:type="dxa"/>
            </w:tcMar>
          </w:tcPr>
          <w:p w14:paraId="3C38E271" w14:textId="3B2B98CA" w:rsidR="008152D5" w:rsidRPr="00BC6C4B" w:rsidRDefault="00BF6930" w:rsidP="008152D5">
            <w:pPr>
              <w:pStyle w:val="Liststycke"/>
              <w:ind w:left="369"/>
              <w:jc w:val="both"/>
              <w:outlineLvl w:val="0"/>
              <w:rPr>
                <w:rFonts w:ascii="Arial" w:hAnsi="Arial" w:cs="Arial"/>
                <w:bCs/>
                <w:sz w:val="20"/>
                <w:szCs w:val="20"/>
                <w:lang w:val="nb-NO" w:eastAsia="nb-NO"/>
              </w:rPr>
            </w:pPr>
            <w:r>
              <w:rPr>
                <w:rFonts w:ascii="Arial" w:hAnsi="Arial" w:cs="Arial"/>
                <w:bCs/>
                <w:sz w:val="20"/>
                <w:szCs w:val="20"/>
                <w:lang w:val="nb-NO" w:eastAsia="nb-NO"/>
              </w:rPr>
              <w:t>For å sikre sammenheng mellom Selskapets signaturbestemmelse slik den er angitt i vedtektene</w:t>
            </w:r>
            <w:r w:rsidR="00094EB8">
              <w:rPr>
                <w:rFonts w:ascii="Arial" w:hAnsi="Arial" w:cs="Arial"/>
                <w:bCs/>
                <w:sz w:val="20"/>
                <w:szCs w:val="20"/>
                <w:lang w:val="nb-NO" w:eastAsia="nb-NO"/>
              </w:rPr>
              <w:t xml:space="preserve"> (</w:t>
            </w:r>
            <w:r w:rsidR="00094EB8" w:rsidRPr="00094EB8">
              <w:rPr>
                <w:rFonts w:ascii="Arial" w:hAnsi="Arial" w:cs="Arial"/>
                <w:bCs/>
                <w:sz w:val="20"/>
                <w:szCs w:val="20"/>
                <w:u w:val="single"/>
                <w:lang w:val="nb-NO" w:eastAsia="nb-NO"/>
              </w:rPr>
              <w:t>Vedlegg 2</w:t>
            </w:r>
            <w:r w:rsidR="00094EB8">
              <w:rPr>
                <w:rFonts w:ascii="Arial" w:hAnsi="Arial" w:cs="Arial"/>
                <w:bCs/>
                <w:sz w:val="20"/>
                <w:szCs w:val="20"/>
                <w:lang w:val="nb-NO" w:eastAsia="nb-NO"/>
              </w:rPr>
              <w:t>)</w:t>
            </w:r>
            <w:r>
              <w:rPr>
                <w:rFonts w:ascii="Arial" w:hAnsi="Arial" w:cs="Arial"/>
                <w:bCs/>
                <w:sz w:val="20"/>
                <w:szCs w:val="20"/>
                <w:lang w:val="nb-NO" w:eastAsia="nb-NO"/>
              </w:rPr>
              <w:t xml:space="preserve"> og slik den er registrert i Foretaksregisteret, foreslår s</w:t>
            </w:r>
            <w:r w:rsidR="00BC6C4B" w:rsidRPr="00BC6C4B">
              <w:rPr>
                <w:rFonts w:ascii="Arial" w:hAnsi="Arial" w:cs="Arial"/>
                <w:bCs/>
                <w:sz w:val="20"/>
                <w:szCs w:val="20"/>
                <w:lang w:val="nb-NO" w:eastAsia="nb-NO"/>
              </w:rPr>
              <w:t xml:space="preserve">tyret at generalforsamlingen </w:t>
            </w:r>
            <w:r w:rsidR="00BC6C4B">
              <w:rPr>
                <w:rFonts w:ascii="Arial" w:hAnsi="Arial" w:cs="Arial"/>
                <w:bCs/>
                <w:sz w:val="20"/>
                <w:szCs w:val="20"/>
                <w:lang w:val="nb-NO" w:eastAsia="nb-NO"/>
              </w:rPr>
              <w:t xml:space="preserve">fatter følgende vedtak: </w:t>
            </w:r>
          </w:p>
        </w:tc>
        <w:tc>
          <w:tcPr>
            <w:tcW w:w="4820" w:type="dxa"/>
            <w:tcMar>
              <w:left w:w="284" w:type="dxa"/>
              <w:bottom w:w="0" w:type="dxa"/>
            </w:tcMar>
          </w:tcPr>
          <w:p w14:paraId="6D53E6A2" w14:textId="6337D2A8" w:rsidR="008152D5" w:rsidRPr="00BC6C4B" w:rsidRDefault="00BF6930" w:rsidP="008152D5">
            <w:pPr>
              <w:pStyle w:val="Liststycke"/>
              <w:ind w:left="369"/>
              <w:jc w:val="both"/>
              <w:outlineLvl w:val="0"/>
              <w:rPr>
                <w:rFonts w:ascii="Arial" w:hAnsi="Arial" w:cs="Arial"/>
                <w:bCs/>
                <w:color w:val="000000"/>
                <w:sz w:val="20"/>
                <w:szCs w:val="20"/>
                <w:lang w:val="en-US"/>
              </w:rPr>
            </w:pPr>
            <w:r>
              <w:rPr>
                <w:rFonts w:ascii="Arial" w:hAnsi="Arial" w:cs="Arial"/>
                <w:bCs/>
                <w:color w:val="000000"/>
                <w:sz w:val="20"/>
                <w:szCs w:val="20"/>
                <w:lang w:val="en-US"/>
              </w:rPr>
              <w:t xml:space="preserve">In order to ensure coherence between the Company's signature provision as set out in the articles of association </w:t>
            </w:r>
            <w:r w:rsidR="00094EB8">
              <w:rPr>
                <w:rFonts w:ascii="Arial" w:hAnsi="Arial" w:cs="Arial"/>
                <w:bCs/>
                <w:color w:val="000000"/>
                <w:sz w:val="20"/>
                <w:szCs w:val="20"/>
                <w:lang w:val="en-US"/>
              </w:rPr>
              <w:t>(</w:t>
            </w:r>
            <w:r w:rsidR="00094EB8" w:rsidRPr="00094EB8">
              <w:rPr>
                <w:rFonts w:ascii="Arial" w:hAnsi="Arial" w:cs="Arial"/>
                <w:bCs/>
                <w:color w:val="000000"/>
                <w:sz w:val="20"/>
                <w:szCs w:val="20"/>
                <w:u w:val="single"/>
                <w:lang w:val="en-US"/>
              </w:rPr>
              <w:t>Appendix 2</w:t>
            </w:r>
            <w:r w:rsidR="00094EB8">
              <w:rPr>
                <w:rFonts w:ascii="Arial" w:hAnsi="Arial" w:cs="Arial"/>
                <w:bCs/>
                <w:color w:val="000000"/>
                <w:sz w:val="20"/>
                <w:szCs w:val="20"/>
                <w:lang w:val="en-US"/>
              </w:rPr>
              <w:t xml:space="preserve">) </w:t>
            </w:r>
            <w:r>
              <w:rPr>
                <w:rFonts w:ascii="Arial" w:hAnsi="Arial" w:cs="Arial"/>
                <w:bCs/>
                <w:color w:val="000000"/>
                <w:sz w:val="20"/>
                <w:szCs w:val="20"/>
                <w:lang w:val="en-US"/>
              </w:rPr>
              <w:t>and as it is registered in the Norwegian Register of Business Enterprises, t</w:t>
            </w:r>
            <w:r w:rsidR="00BC6C4B" w:rsidRPr="00BC6C4B">
              <w:rPr>
                <w:rFonts w:ascii="Arial" w:hAnsi="Arial" w:cs="Arial"/>
                <w:bCs/>
                <w:color w:val="000000"/>
                <w:sz w:val="20"/>
                <w:szCs w:val="20"/>
                <w:lang w:val="en-US"/>
              </w:rPr>
              <w:t>he board proposes that t</w:t>
            </w:r>
            <w:r w:rsidR="00BC6C4B">
              <w:rPr>
                <w:rFonts w:ascii="Arial" w:hAnsi="Arial" w:cs="Arial"/>
                <w:bCs/>
                <w:color w:val="000000"/>
                <w:sz w:val="20"/>
                <w:szCs w:val="20"/>
                <w:lang w:val="en-US"/>
              </w:rPr>
              <w:t xml:space="preserve">he general meeting passes the following resolution: </w:t>
            </w:r>
          </w:p>
        </w:tc>
      </w:tr>
      <w:tr w:rsidR="008152D5" w:rsidRPr="008152D5" w14:paraId="0CB2838A" w14:textId="77777777" w:rsidTr="007753AF">
        <w:tc>
          <w:tcPr>
            <w:tcW w:w="4678" w:type="dxa"/>
            <w:tcMar>
              <w:bottom w:w="0" w:type="dxa"/>
              <w:right w:w="284" w:type="dxa"/>
            </w:tcMar>
          </w:tcPr>
          <w:p w14:paraId="7CCBD7A9" w14:textId="17BD097B" w:rsidR="008152D5" w:rsidRPr="00BF6930" w:rsidRDefault="008152D5" w:rsidP="008152D5">
            <w:pPr>
              <w:pStyle w:val="Liststycke"/>
              <w:ind w:left="369"/>
              <w:jc w:val="both"/>
              <w:outlineLvl w:val="0"/>
              <w:rPr>
                <w:rFonts w:ascii="Arial" w:hAnsi="Arial" w:cs="Arial"/>
                <w:bCs/>
                <w:sz w:val="20"/>
                <w:szCs w:val="20"/>
                <w:lang w:val="en-US" w:eastAsia="nb-NO"/>
              </w:rPr>
            </w:pPr>
          </w:p>
        </w:tc>
        <w:tc>
          <w:tcPr>
            <w:tcW w:w="4820" w:type="dxa"/>
            <w:tcMar>
              <w:left w:w="284" w:type="dxa"/>
              <w:bottom w:w="0" w:type="dxa"/>
            </w:tcMar>
          </w:tcPr>
          <w:p w14:paraId="331D78DD" w14:textId="4A216D3A" w:rsidR="008152D5" w:rsidRPr="008152D5" w:rsidRDefault="008152D5" w:rsidP="008152D5">
            <w:pPr>
              <w:pStyle w:val="Liststycke"/>
              <w:ind w:left="369"/>
              <w:jc w:val="both"/>
              <w:outlineLvl w:val="0"/>
              <w:rPr>
                <w:rFonts w:ascii="Arial" w:hAnsi="Arial" w:cs="Arial"/>
                <w:bCs/>
                <w:color w:val="000000"/>
                <w:sz w:val="20"/>
                <w:szCs w:val="20"/>
                <w:lang w:val="en-US"/>
              </w:rPr>
            </w:pPr>
          </w:p>
        </w:tc>
      </w:tr>
      <w:tr w:rsidR="008152D5" w:rsidRPr="008152D5" w14:paraId="0BEA69B1" w14:textId="77777777" w:rsidTr="007753AF">
        <w:tc>
          <w:tcPr>
            <w:tcW w:w="4678" w:type="dxa"/>
            <w:tcMar>
              <w:bottom w:w="0" w:type="dxa"/>
              <w:right w:w="284" w:type="dxa"/>
            </w:tcMar>
          </w:tcPr>
          <w:p w14:paraId="4EF6E19F" w14:textId="52B15A1C" w:rsidR="008152D5" w:rsidRPr="00BC6C4B" w:rsidRDefault="00BC6C4B" w:rsidP="008152D5">
            <w:pPr>
              <w:pStyle w:val="Liststycke"/>
              <w:ind w:left="369"/>
              <w:jc w:val="both"/>
              <w:outlineLvl w:val="0"/>
              <w:rPr>
                <w:rFonts w:ascii="Arial" w:hAnsi="Arial" w:cs="Arial"/>
                <w:bCs/>
                <w:sz w:val="20"/>
                <w:szCs w:val="20"/>
                <w:lang w:val="en-US" w:eastAsia="nb-NO"/>
              </w:rPr>
            </w:pPr>
            <w:r>
              <w:rPr>
                <w:rFonts w:ascii="Arial" w:hAnsi="Arial" w:cs="Arial"/>
                <w:bCs/>
                <w:sz w:val="20"/>
                <w:szCs w:val="20"/>
                <w:lang w:val="en-US" w:eastAsia="nb-NO"/>
              </w:rPr>
              <w:t xml:space="preserve">"Vedtektenes § 5 endres til å lyde: </w:t>
            </w:r>
          </w:p>
        </w:tc>
        <w:tc>
          <w:tcPr>
            <w:tcW w:w="4820" w:type="dxa"/>
            <w:tcMar>
              <w:left w:w="284" w:type="dxa"/>
              <w:bottom w:w="0" w:type="dxa"/>
            </w:tcMar>
          </w:tcPr>
          <w:p w14:paraId="703A6966" w14:textId="6DEA9168" w:rsidR="008152D5" w:rsidRPr="008152D5" w:rsidRDefault="00BC6C4B" w:rsidP="008152D5">
            <w:pPr>
              <w:pStyle w:val="Liststycke"/>
              <w:ind w:left="369"/>
              <w:jc w:val="both"/>
              <w:outlineLvl w:val="0"/>
              <w:rPr>
                <w:rFonts w:ascii="Arial" w:hAnsi="Arial" w:cs="Arial"/>
                <w:bCs/>
                <w:color w:val="000000"/>
                <w:sz w:val="20"/>
                <w:szCs w:val="20"/>
                <w:lang w:val="en-US"/>
              </w:rPr>
            </w:pPr>
            <w:r>
              <w:rPr>
                <w:rFonts w:ascii="Arial" w:hAnsi="Arial" w:cs="Arial"/>
                <w:bCs/>
                <w:color w:val="000000"/>
                <w:sz w:val="20"/>
                <w:szCs w:val="20"/>
                <w:lang w:val="en-US"/>
              </w:rPr>
              <w:t xml:space="preserve">"Section 5 of the articles of association is amended to read: </w:t>
            </w:r>
          </w:p>
        </w:tc>
      </w:tr>
      <w:tr w:rsidR="00BC6C4B" w:rsidRPr="008152D5" w14:paraId="6B5E6BC2" w14:textId="77777777" w:rsidTr="007753AF">
        <w:tc>
          <w:tcPr>
            <w:tcW w:w="4678" w:type="dxa"/>
            <w:tcMar>
              <w:bottom w:w="0" w:type="dxa"/>
              <w:right w:w="284" w:type="dxa"/>
            </w:tcMar>
          </w:tcPr>
          <w:p w14:paraId="11A2F31D" w14:textId="77777777" w:rsidR="00BC6C4B" w:rsidRDefault="00BC6C4B" w:rsidP="008152D5">
            <w:pPr>
              <w:pStyle w:val="Liststycke"/>
              <w:ind w:left="369"/>
              <w:jc w:val="both"/>
              <w:outlineLvl w:val="0"/>
              <w:rPr>
                <w:rFonts w:ascii="Arial" w:hAnsi="Arial" w:cs="Arial"/>
                <w:bCs/>
                <w:sz w:val="20"/>
                <w:szCs w:val="20"/>
                <w:lang w:val="en-US" w:eastAsia="nb-NO"/>
              </w:rPr>
            </w:pPr>
          </w:p>
        </w:tc>
        <w:tc>
          <w:tcPr>
            <w:tcW w:w="4820" w:type="dxa"/>
            <w:tcMar>
              <w:left w:w="284" w:type="dxa"/>
              <w:bottom w:w="0" w:type="dxa"/>
            </w:tcMar>
          </w:tcPr>
          <w:p w14:paraId="33555303" w14:textId="77777777" w:rsidR="00BC6C4B" w:rsidRDefault="00BC6C4B" w:rsidP="008152D5">
            <w:pPr>
              <w:pStyle w:val="Liststycke"/>
              <w:ind w:left="369"/>
              <w:jc w:val="both"/>
              <w:outlineLvl w:val="0"/>
              <w:rPr>
                <w:rFonts w:ascii="Arial" w:hAnsi="Arial" w:cs="Arial"/>
                <w:bCs/>
                <w:color w:val="000000"/>
                <w:sz w:val="20"/>
                <w:szCs w:val="20"/>
                <w:lang w:val="en-US"/>
              </w:rPr>
            </w:pPr>
          </w:p>
        </w:tc>
      </w:tr>
      <w:tr w:rsidR="00BC6C4B" w:rsidRPr="00BC6C4B" w14:paraId="6A11F563" w14:textId="77777777" w:rsidTr="007753AF">
        <w:tc>
          <w:tcPr>
            <w:tcW w:w="4678" w:type="dxa"/>
            <w:tcMar>
              <w:bottom w:w="0" w:type="dxa"/>
              <w:right w:w="284" w:type="dxa"/>
            </w:tcMar>
          </w:tcPr>
          <w:p w14:paraId="309D2993" w14:textId="0F2B32BD" w:rsidR="00BC6C4B" w:rsidRPr="00BC6C4B" w:rsidRDefault="00BC6C4B" w:rsidP="008152D5">
            <w:pPr>
              <w:pStyle w:val="Liststycke"/>
              <w:ind w:left="369"/>
              <w:jc w:val="both"/>
              <w:outlineLvl w:val="0"/>
              <w:rPr>
                <w:rFonts w:ascii="Arial" w:hAnsi="Arial" w:cs="Arial"/>
                <w:bCs/>
                <w:sz w:val="20"/>
                <w:szCs w:val="20"/>
                <w:lang w:val="nb-NO" w:eastAsia="nb-NO"/>
              </w:rPr>
            </w:pPr>
            <w:r w:rsidRPr="00BC6C4B">
              <w:rPr>
                <w:rFonts w:ascii="Arial" w:hAnsi="Arial" w:cs="Arial"/>
                <w:bCs/>
                <w:sz w:val="20"/>
                <w:szCs w:val="20"/>
                <w:lang w:val="nb-NO" w:eastAsia="nb-NO"/>
              </w:rPr>
              <w:t>"</w:t>
            </w:r>
            <w:r w:rsidRPr="00BC6C4B">
              <w:rPr>
                <w:rFonts w:ascii="Arial" w:hAnsi="Arial" w:cs="Arial"/>
                <w:bCs/>
                <w:i/>
                <w:iCs/>
                <w:sz w:val="20"/>
                <w:szCs w:val="20"/>
                <w:lang w:val="nb-NO" w:eastAsia="nb-NO"/>
              </w:rPr>
              <w:t>Selskapets firma tegnes av daglig leder og et styremedlem i fellesskap eller to styremedlemmer i felleskap. Styret ansetter daglig leder. Styret kan meddele prokura</w:t>
            </w:r>
            <w:r>
              <w:rPr>
                <w:rFonts w:ascii="Arial" w:hAnsi="Arial" w:cs="Arial"/>
                <w:bCs/>
                <w:i/>
                <w:iCs/>
                <w:sz w:val="20"/>
                <w:szCs w:val="20"/>
                <w:lang w:val="nb-NO" w:eastAsia="nb-NO"/>
              </w:rPr>
              <w:t>.</w:t>
            </w:r>
            <w:r w:rsidRPr="00BC6C4B">
              <w:rPr>
                <w:rFonts w:ascii="Arial" w:hAnsi="Arial" w:cs="Arial"/>
                <w:bCs/>
                <w:sz w:val="20"/>
                <w:szCs w:val="20"/>
                <w:lang w:val="nb-NO" w:eastAsia="nb-NO"/>
              </w:rPr>
              <w:t>"</w:t>
            </w:r>
          </w:p>
        </w:tc>
        <w:tc>
          <w:tcPr>
            <w:tcW w:w="4820" w:type="dxa"/>
            <w:tcMar>
              <w:left w:w="284" w:type="dxa"/>
              <w:bottom w:w="0" w:type="dxa"/>
            </w:tcMar>
          </w:tcPr>
          <w:p w14:paraId="1850AD38" w14:textId="2058F13B" w:rsidR="00BC6C4B" w:rsidRPr="00BC6C4B" w:rsidRDefault="00BC6C4B" w:rsidP="008152D5">
            <w:pPr>
              <w:pStyle w:val="Liststycke"/>
              <w:ind w:left="369"/>
              <w:jc w:val="both"/>
              <w:outlineLvl w:val="0"/>
              <w:rPr>
                <w:rFonts w:ascii="Arial" w:hAnsi="Arial" w:cs="Arial"/>
                <w:bCs/>
                <w:color w:val="000000"/>
                <w:sz w:val="20"/>
                <w:szCs w:val="20"/>
                <w:lang w:val="nb-NO"/>
              </w:rPr>
            </w:pPr>
            <w:r>
              <w:rPr>
                <w:rFonts w:ascii="Arial" w:hAnsi="Arial" w:cs="Arial"/>
                <w:bCs/>
                <w:color w:val="000000"/>
                <w:sz w:val="20"/>
                <w:szCs w:val="20"/>
                <w:lang w:val="nb-NO"/>
              </w:rPr>
              <w:t>"</w:t>
            </w:r>
            <w:r w:rsidRPr="00BC6C4B">
              <w:rPr>
                <w:rFonts w:ascii="Arial" w:hAnsi="Arial" w:cs="Arial"/>
                <w:bCs/>
                <w:i/>
                <w:iCs/>
                <w:sz w:val="20"/>
                <w:szCs w:val="20"/>
                <w:lang w:val="nb-NO" w:eastAsia="nb-NO"/>
              </w:rPr>
              <w:t>Selskapets firma tegnes av daglig leder og et styremedlem i fellesskap eller to styremedlemmer i felleskap. Styret ansetter daglig leder. Styret kan meddele prokura</w:t>
            </w:r>
            <w:r>
              <w:rPr>
                <w:rFonts w:ascii="Arial" w:hAnsi="Arial" w:cs="Arial"/>
                <w:bCs/>
                <w:i/>
                <w:iCs/>
                <w:sz w:val="20"/>
                <w:szCs w:val="20"/>
                <w:lang w:val="nb-NO" w:eastAsia="nb-NO"/>
              </w:rPr>
              <w:t>."</w:t>
            </w:r>
          </w:p>
        </w:tc>
      </w:tr>
      <w:tr w:rsidR="00BC6C4B" w:rsidRPr="00BC6C4B" w14:paraId="0AF01C13" w14:textId="77777777" w:rsidTr="007753AF">
        <w:tc>
          <w:tcPr>
            <w:tcW w:w="4678" w:type="dxa"/>
            <w:tcMar>
              <w:bottom w:w="0" w:type="dxa"/>
              <w:right w:w="284" w:type="dxa"/>
            </w:tcMar>
          </w:tcPr>
          <w:p w14:paraId="4DFFD212" w14:textId="77777777" w:rsidR="00BC6C4B" w:rsidRPr="00BC6C4B" w:rsidRDefault="00BC6C4B" w:rsidP="008152D5">
            <w:pPr>
              <w:pStyle w:val="Liststycke"/>
              <w:ind w:left="369"/>
              <w:jc w:val="both"/>
              <w:outlineLvl w:val="0"/>
              <w:rPr>
                <w:rFonts w:ascii="Arial" w:hAnsi="Arial" w:cs="Arial"/>
                <w:bCs/>
                <w:sz w:val="20"/>
                <w:szCs w:val="20"/>
                <w:lang w:val="nb-NO" w:eastAsia="nb-NO"/>
              </w:rPr>
            </w:pPr>
          </w:p>
        </w:tc>
        <w:tc>
          <w:tcPr>
            <w:tcW w:w="4820" w:type="dxa"/>
            <w:tcMar>
              <w:left w:w="284" w:type="dxa"/>
              <w:bottom w:w="0" w:type="dxa"/>
            </w:tcMar>
          </w:tcPr>
          <w:p w14:paraId="6A2AE716" w14:textId="77777777" w:rsidR="00BC6C4B" w:rsidRPr="00BC6C4B" w:rsidRDefault="00BC6C4B" w:rsidP="008152D5">
            <w:pPr>
              <w:pStyle w:val="Liststycke"/>
              <w:ind w:left="369"/>
              <w:jc w:val="both"/>
              <w:outlineLvl w:val="0"/>
              <w:rPr>
                <w:rFonts w:ascii="Arial" w:hAnsi="Arial" w:cs="Arial"/>
                <w:bCs/>
                <w:color w:val="000000"/>
                <w:sz w:val="20"/>
                <w:szCs w:val="20"/>
                <w:lang w:val="nb-NO"/>
              </w:rPr>
            </w:pPr>
          </w:p>
        </w:tc>
      </w:tr>
      <w:tr w:rsidR="00FE662D" w:rsidRPr="000109C3" w14:paraId="57C05FB5" w14:textId="77777777" w:rsidTr="007753AF">
        <w:tc>
          <w:tcPr>
            <w:tcW w:w="4678" w:type="dxa"/>
            <w:tcMar>
              <w:bottom w:w="0" w:type="dxa"/>
              <w:right w:w="284" w:type="dxa"/>
            </w:tcMar>
          </w:tcPr>
          <w:p w14:paraId="782E619C" w14:textId="6A749C3D" w:rsidR="00B61CEA" w:rsidRPr="000109C3" w:rsidRDefault="00C82F6B" w:rsidP="007753AF">
            <w:pPr>
              <w:pStyle w:val="Liststycke"/>
              <w:numPr>
                <w:ilvl w:val="0"/>
                <w:numId w:val="5"/>
              </w:numPr>
              <w:tabs>
                <w:tab w:val="num" w:pos="425"/>
              </w:tabs>
              <w:ind w:left="369" w:hanging="287"/>
              <w:jc w:val="both"/>
              <w:outlineLvl w:val="0"/>
              <w:rPr>
                <w:rFonts w:ascii="Arial" w:hAnsi="Arial" w:cs="Arial"/>
                <w:b/>
                <w:sz w:val="20"/>
                <w:szCs w:val="20"/>
                <w:lang w:val="nb-NO" w:eastAsia="nb-NO"/>
              </w:rPr>
            </w:pPr>
            <w:bookmarkStart w:id="3" w:name="_Ref68785155"/>
            <w:r w:rsidRPr="000109C3">
              <w:rPr>
                <w:rFonts w:ascii="Arial" w:hAnsi="Arial" w:cs="Arial"/>
                <w:b/>
                <w:sz w:val="20"/>
                <w:szCs w:val="20"/>
                <w:lang w:val="nb-NO" w:eastAsia="nb-NO"/>
              </w:rPr>
              <w:t>Fullmakt for styret til å forhøye aksjekapitalen</w:t>
            </w:r>
            <w:bookmarkEnd w:id="3"/>
          </w:p>
        </w:tc>
        <w:tc>
          <w:tcPr>
            <w:tcW w:w="4820" w:type="dxa"/>
            <w:tcMar>
              <w:left w:w="284" w:type="dxa"/>
              <w:bottom w:w="0" w:type="dxa"/>
            </w:tcMar>
          </w:tcPr>
          <w:p w14:paraId="2663A512" w14:textId="169ABA43" w:rsidR="00B61CEA" w:rsidRPr="000109C3" w:rsidRDefault="00C82F6B" w:rsidP="007753AF">
            <w:pPr>
              <w:pStyle w:val="Liststycke"/>
              <w:numPr>
                <w:ilvl w:val="0"/>
                <w:numId w:val="6"/>
              </w:numPr>
              <w:tabs>
                <w:tab w:val="num" w:pos="425"/>
              </w:tabs>
              <w:ind w:left="369" w:hanging="287"/>
              <w:jc w:val="both"/>
              <w:outlineLvl w:val="0"/>
              <w:rPr>
                <w:rFonts w:ascii="Arial" w:hAnsi="Arial" w:cs="Arial"/>
                <w:b/>
                <w:color w:val="000000"/>
                <w:sz w:val="20"/>
                <w:szCs w:val="20"/>
              </w:rPr>
            </w:pPr>
            <w:r w:rsidRPr="000109C3">
              <w:rPr>
                <w:rFonts w:ascii="Arial" w:hAnsi="Arial" w:cs="Arial"/>
                <w:b/>
                <w:color w:val="000000"/>
                <w:sz w:val="20"/>
                <w:szCs w:val="20"/>
              </w:rPr>
              <w:t xml:space="preserve">Authorization for the board to increase the share capital </w:t>
            </w:r>
          </w:p>
        </w:tc>
      </w:tr>
      <w:tr w:rsidR="00FE662D" w:rsidRPr="000109C3" w14:paraId="37CA6633" w14:textId="77777777" w:rsidTr="007753AF">
        <w:tc>
          <w:tcPr>
            <w:tcW w:w="4678" w:type="dxa"/>
            <w:tcMar>
              <w:bottom w:w="0" w:type="dxa"/>
              <w:right w:w="284" w:type="dxa"/>
            </w:tcMar>
          </w:tcPr>
          <w:p w14:paraId="0A247720" w14:textId="77777777" w:rsidR="0019750F" w:rsidRPr="00DE5C3B" w:rsidRDefault="007E0BAD" w:rsidP="007753AF">
            <w:pPr>
              <w:pStyle w:val="Liststycke"/>
              <w:ind w:left="369" w:hanging="287"/>
              <w:jc w:val="both"/>
              <w:outlineLvl w:val="0"/>
              <w:rPr>
                <w:rFonts w:ascii="Arial" w:hAnsi="Arial" w:cs="Arial"/>
                <w:sz w:val="20"/>
                <w:szCs w:val="20"/>
                <w:lang w:val="en-US" w:eastAsia="nb-NO"/>
              </w:rPr>
            </w:pPr>
          </w:p>
        </w:tc>
        <w:tc>
          <w:tcPr>
            <w:tcW w:w="4820" w:type="dxa"/>
            <w:tcMar>
              <w:left w:w="284" w:type="dxa"/>
              <w:bottom w:w="0" w:type="dxa"/>
            </w:tcMar>
          </w:tcPr>
          <w:p w14:paraId="33FACE55" w14:textId="77777777" w:rsidR="0019750F" w:rsidRPr="000109C3" w:rsidRDefault="007E0BAD" w:rsidP="007753AF">
            <w:pPr>
              <w:pStyle w:val="Liststycke"/>
              <w:ind w:left="369" w:hanging="287"/>
              <w:jc w:val="both"/>
              <w:outlineLvl w:val="0"/>
              <w:rPr>
                <w:rFonts w:ascii="Arial" w:hAnsi="Arial" w:cs="Arial"/>
                <w:color w:val="000000"/>
                <w:sz w:val="20"/>
                <w:szCs w:val="20"/>
              </w:rPr>
            </w:pPr>
          </w:p>
        </w:tc>
      </w:tr>
      <w:tr w:rsidR="00FE662D" w:rsidRPr="000109C3" w14:paraId="2EC9D98E" w14:textId="77777777" w:rsidTr="007753AF">
        <w:tc>
          <w:tcPr>
            <w:tcW w:w="4678" w:type="dxa"/>
            <w:tcMar>
              <w:bottom w:w="0" w:type="dxa"/>
              <w:right w:w="284" w:type="dxa"/>
            </w:tcMar>
          </w:tcPr>
          <w:p w14:paraId="6ABF8BC4" w14:textId="1CD0D3F8" w:rsidR="0019750F" w:rsidRPr="000109C3" w:rsidRDefault="00C82F6B" w:rsidP="007753AF">
            <w:pPr>
              <w:pStyle w:val="Liststycke"/>
              <w:ind w:left="369" w:hanging="287"/>
              <w:jc w:val="both"/>
              <w:outlineLvl w:val="0"/>
              <w:rPr>
                <w:rFonts w:ascii="Arial" w:hAnsi="Arial" w:cs="Arial"/>
                <w:sz w:val="20"/>
                <w:szCs w:val="20"/>
                <w:lang w:val="nb-NO" w:eastAsia="nb-NO"/>
              </w:rPr>
            </w:pPr>
            <w:r w:rsidRPr="00DE5C3B">
              <w:rPr>
                <w:rFonts w:ascii="Arial" w:hAnsi="Arial" w:cs="Arial"/>
                <w:sz w:val="20"/>
                <w:szCs w:val="20"/>
                <w:lang w:val="en-US" w:eastAsia="nb-NO"/>
              </w:rPr>
              <w:tab/>
            </w:r>
            <w:r w:rsidRPr="000109C3">
              <w:rPr>
                <w:rFonts w:ascii="Arial" w:hAnsi="Arial" w:cs="Arial"/>
                <w:sz w:val="20"/>
                <w:szCs w:val="20"/>
                <w:lang w:val="nb-NO" w:eastAsia="nb-NO"/>
              </w:rPr>
              <w:t xml:space="preserve">Styret ønsker å legge til rette for at styret skal ha fleksibilitet til å kunne </w:t>
            </w:r>
            <w:r w:rsidR="00BC6C4B">
              <w:rPr>
                <w:rFonts w:ascii="Arial" w:hAnsi="Arial" w:cs="Arial"/>
                <w:sz w:val="20"/>
                <w:szCs w:val="20"/>
                <w:lang w:val="nb-NO" w:eastAsia="nb-NO"/>
              </w:rPr>
              <w:t>forhøye aksjekapitalen uten å innkalle til ekstraordinær generalforsamling i situasjoner hvor dette anses å være til Selskapets bestem blant annet, men ikke begrenset til, ved rettede emisjoner</w:t>
            </w:r>
            <w:r w:rsidR="00DE5C3B">
              <w:rPr>
                <w:rFonts w:ascii="Arial" w:hAnsi="Arial" w:cs="Arial"/>
                <w:sz w:val="20"/>
                <w:szCs w:val="20"/>
                <w:lang w:val="nb-NO" w:eastAsia="nb-NO"/>
              </w:rPr>
              <w:t>,</w:t>
            </w:r>
            <w:r w:rsidR="00BC6C4B">
              <w:rPr>
                <w:rFonts w:ascii="Arial" w:hAnsi="Arial" w:cs="Arial"/>
                <w:sz w:val="20"/>
                <w:szCs w:val="20"/>
                <w:lang w:val="nb-NO" w:eastAsia="nb-NO"/>
              </w:rPr>
              <w:t xml:space="preserve"> oppfyllelse av forpliktelser i henhold til incentivprogrammer</w:t>
            </w:r>
            <w:r w:rsidR="00DE5C3B">
              <w:rPr>
                <w:rFonts w:ascii="Arial" w:hAnsi="Arial" w:cs="Arial"/>
                <w:sz w:val="20"/>
                <w:szCs w:val="20"/>
                <w:lang w:val="nb-NO" w:eastAsia="nb-NO"/>
              </w:rPr>
              <w:t xml:space="preserve"> eller generelle selskapsformål</w:t>
            </w:r>
            <w:r w:rsidR="00BC6C4B">
              <w:rPr>
                <w:rFonts w:ascii="Arial" w:hAnsi="Arial" w:cs="Arial"/>
                <w:sz w:val="20"/>
                <w:szCs w:val="20"/>
                <w:lang w:val="nb-NO" w:eastAsia="nb-NO"/>
              </w:rPr>
              <w:t xml:space="preserve">. For å oppfylle formålet med fullmakten er det nødvendig at fullmakten omfatter en rett til å sette til side aksjonærenes fortrinnsrett. </w:t>
            </w:r>
          </w:p>
        </w:tc>
        <w:tc>
          <w:tcPr>
            <w:tcW w:w="4820" w:type="dxa"/>
            <w:tcMar>
              <w:left w:w="284" w:type="dxa"/>
              <w:bottom w:w="0" w:type="dxa"/>
            </w:tcMar>
          </w:tcPr>
          <w:p w14:paraId="5161C4DB" w14:textId="230E4645" w:rsidR="0019750F" w:rsidRPr="000109C3" w:rsidRDefault="00C82F6B" w:rsidP="007753AF">
            <w:pPr>
              <w:pStyle w:val="Liststycke"/>
              <w:ind w:left="369" w:hanging="287"/>
              <w:jc w:val="both"/>
              <w:outlineLvl w:val="0"/>
              <w:rPr>
                <w:rFonts w:ascii="Arial" w:hAnsi="Arial" w:cs="Arial"/>
                <w:color w:val="000000"/>
                <w:sz w:val="20"/>
                <w:szCs w:val="20"/>
              </w:rPr>
            </w:pPr>
            <w:r w:rsidRPr="000109C3">
              <w:rPr>
                <w:rFonts w:ascii="Arial" w:hAnsi="Arial" w:cs="Arial"/>
                <w:color w:val="000000"/>
                <w:sz w:val="20"/>
                <w:szCs w:val="20"/>
                <w:lang w:val="nb-NO"/>
              </w:rPr>
              <w:tab/>
            </w:r>
            <w:r w:rsidR="00BC6C4B" w:rsidRPr="00BC6C4B">
              <w:rPr>
                <w:rFonts w:ascii="Arial" w:hAnsi="Arial" w:cs="Arial"/>
                <w:color w:val="000000"/>
                <w:sz w:val="20"/>
                <w:szCs w:val="20"/>
              </w:rPr>
              <w:t xml:space="preserve">The Board </w:t>
            </w:r>
            <w:r w:rsidR="00BC6C4B">
              <w:rPr>
                <w:rFonts w:ascii="Arial" w:hAnsi="Arial" w:cs="Arial"/>
                <w:color w:val="000000"/>
                <w:sz w:val="20"/>
                <w:szCs w:val="20"/>
              </w:rPr>
              <w:t xml:space="preserve">wishes to arrange for the board to have the flexibility to be able to increase the share capital </w:t>
            </w:r>
            <w:r w:rsidR="00BC6C4B" w:rsidRPr="00BC6C4B">
              <w:rPr>
                <w:rFonts w:ascii="Arial" w:hAnsi="Arial" w:cs="Arial"/>
                <w:color w:val="000000"/>
                <w:sz w:val="20"/>
                <w:szCs w:val="20"/>
              </w:rPr>
              <w:t>without calling for an extraordinary general meeting in situations where this is considered to be in the Company's best interests, including but not limited to private placements</w:t>
            </w:r>
            <w:r w:rsidR="00DE5C3B">
              <w:rPr>
                <w:rFonts w:ascii="Arial" w:hAnsi="Arial" w:cs="Arial"/>
                <w:color w:val="000000"/>
                <w:sz w:val="20"/>
                <w:szCs w:val="20"/>
              </w:rPr>
              <w:t>,</w:t>
            </w:r>
            <w:r w:rsidR="00BC6C4B" w:rsidRPr="00BC6C4B">
              <w:rPr>
                <w:rFonts w:ascii="Arial" w:hAnsi="Arial" w:cs="Arial"/>
                <w:color w:val="000000"/>
                <w:sz w:val="20"/>
                <w:szCs w:val="20"/>
              </w:rPr>
              <w:t xml:space="preserve"> fulfilment of the Company's obligations in accordance with incentive programs</w:t>
            </w:r>
            <w:r w:rsidR="00DE5C3B">
              <w:rPr>
                <w:rFonts w:ascii="Arial" w:hAnsi="Arial" w:cs="Arial"/>
                <w:color w:val="000000"/>
                <w:sz w:val="20"/>
                <w:szCs w:val="20"/>
              </w:rPr>
              <w:t xml:space="preserve"> or general corporate purposes</w:t>
            </w:r>
            <w:r w:rsidR="00BC6C4B" w:rsidRPr="00BC6C4B">
              <w:rPr>
                <w:rFonts w:ascii="Arial" w:hAnsi="Arial" w:cs="Arial"/>
                <w:color w:val="000000"/>
                <w:sz w:val="20"/>
                <w:szCs w:val="20"/>
              </w:rPr>
              <w:t xml:space="preserve">. In order to fulfil the purpose of the authorisation it is necessary that the </w:t>
            </w:r>
            <w:r w:rsidR="00BC6C4B" w:rsidRPr="00BC6C4B">
              <w:rPr>
                <w:rFonts w:ascii="Arial" w:hAnsi="Arial" w:cs="Arial"/>
                <w:color w:val="000000"/>
                <w:sz w:val="20"/>
                <w:szCs w:val="20"/>
              </w:rPr>
              <w:lastRenderedPageBreak/>
              <w:t>authorisation includes a right for the Board to set aside the shareholders' preferential rights</w:t>
            </w:r>
            <w:r w:rsidRPr="000109C3">
              <w:rPr>
                <w:rFonts w:ascii="Arial" w:hAnsi="Arial" w:cs="Arial"/>
                <w:color w:val="000000"/>
                <w:sz w:val="20"/>
                <w:szCs w:val="20"/>
              </w:rPr>
              <w:t>.</w:t>
            </w:r>
          </w:p>
        </w:tc>
      </w:tr>
      <w:tr w:rsidR="00FE662D" w:rsidRPr="000109C3" w14:paraId="5E77D8C6" w14:textId="77777777" w:rsidTr="007753AF">
        <w:tc>
          <w:tcPr>
            <w:tcW w:w="4678" w:type="dxa"/>
            <w:tcMar>
              <w:bottom w:w="0" w:type="dxa"/>
              <w:right w:w="284" w:type="dxa"/>
            </w:tcMar>
          </w:tcPr>
          <w:p w14:paraId="10ABE7D1" w14:textId="77777777" w:rsidR="0019750F" w:rsidRPr="00BC6C4B" w:rsidRDefault="007E0BAD" w:rsidP="007753AF">
            <w:pPr>
              <w:pStyle w:val="Liststycke"/>
              <w:ind w:left="369" w:hanging="287"/>
              <w:jc w:val="both"/>
              <w:outlineLvl w:val="0"/>
              <w:rPr>
                <w:rFonts w:ascii="Arial" w:hAnsi="Arial" w:cs="Arial"/>
                <w:sz w:val="20"/>
                <w:szCs w:val="20"/>
                <w:lang w:val="en-US" w:eastAsia="nb-NO"/>
              </w:rPr>
            </w:pPr>
          </w:p>
        </w:tc>
        <w:tc>
          <w:tcPr>
            <w:tcW w:w="4820" w:type="dxa"/>
            <w:tcMar>
              <w:left w:w="284" w:type="dxa"/>
              <w:bottom w:w="0" w:type="dxa"/>
            </w:tcMar>
          </w:tcPr>
          <w:p w14:paraId="2DE8FE7D" w14:textId="77777777" w:rsidR="0019750F" w:rsidRPr="000109C3" w:rsidRDefault="007E0BAD" w:rsidP="007753AF">
            <w:pPr>
              <w:pStyle w:val="Liststycke"/>
              <w:ind w:left="369" w:hanging="287"/>
              <w:jc w:val="both"/>
              <w:outlineLvl w:val="0"/>
              <w:rPr>
                <w:rFonts w:ascii="Arial" w:hAnsi="Arial" w:cs="Arial"/>
                <w:color w:val="000000"/>
                <w:sz w:val="20"/>
                <w:szCs w:val="20"/>
              </w:rPr>
            </w:pPr>
          </w:p>
        </w:tc>
      </w:tr>
      <w:tr w:rsidR="00FE662D" w:rsidRPr="000109C3" w14:paraId="1AB82D29" w14:textId="77777777" w:rsidTr="007753AF">
        <w:tc>
          <w:tcPr>
            <w:tcW w:w="4678" w:type="dxa"/>
            <w:tcMar>
              <w:bottom w:w="0" w:type="dxa"/>
              <w:right w:w="284" w:type="dxa"/>
            </w:tcMar>
          </w:tcPr>
          <w:p w14:paraId="36C41C31" w14:textId="77777777" w:rsidR="0019750F" w:rsidRPr="000109C3" w:rsidRDefault="00C82F6B" w:rsidP="007753AF">
            <w:pPr>
              <w:pStyle w:val="Liststycke"/>
              <w:ind w:left="369" w:hanging="287"/>
              <w:jc w:val="both"/>
              <w:outlineLvl w:val="0"/>
              <w:rPr>
                <w:rFonts w:ascii="Arial" w:hAnsi="Arial" w:cs="Arial"/>
                <w:sz w:val="20"/>
                <w:szCs w:val="20"/>
                <w:lang w:val="nb-NO" w:eastAsia="nb-NO"/>
              </w:rPr>
            </w:pPr>
            <w:r w:rsidRPr="00BC6C4B">
              <w:rPr>
                <w:rFonts w:ascii="Arial" w:hAnsi="Arial" w:cs="Arial"/>
                <w:sz w:val="20"/>
                <w:szCs w:val="20"/>
                <w:lang w:val="en-US" w:eastAsia="nb-NO"/>
              </w:rPr>
              <w:tab/>
            </w:r>
            <w:r w:rsidRPr="000109C3">
              <w:rPr>
                <w:rFonts w:ascii="Arial" w:hAnsi="Arial" w:cs="Arial"/>
                <w:sz w:val="20"/>
                <w:szCs w:val="20"/>
                <w:lang w:val="nb-NO" w:eastAsia="nb-NO"/>
              </w:rPr>
              <w:t>På denne bakgrunn foreslår styret at generalforsamlingen fatter følgende vedtak:</w:t>
            </w:r>
          </w:p>
        </w:tc>
        <w:tc>
          <w:tcPr>
            <w:tcW w:w="4820" w:type="dxa"/>
            <w:tcMar>
              <w:left w:w="284" w:type="dxa"/>
              <w:bottom w:w="0" w:type="dxa"/>
            </w:tcMar>
          </w:tcPr>
          <w:p w14:paraId="1C7A4BBC" w14:textId="77777777" w:rsidR="0019750F" w:rsidRPr="000109C3" w:rsidRDefault="00C82F6B" w:rsidP="007753AF">
            <w:pPr>
              <w:pStyle w:val="Liststycke"/>
              <w:ind w:left="369" w:hanging="287"/>
              <w:jc w:val="both"/>
              <w:outlineLvl w:val="0"/>
              <w:rPr>
                <w:rFonts w:ascii="Arial" w:hAnsi="Arial" w:cs="Arial"/>
                <w:color w:val="000000"/>
                <w:sz w:val="20"/>
                <w:szCs w:val="20"/>
              </w:rPr>
            </w:pPr>
            <w:r w:rsidRPr="000109C3">
              <w:rPr>
                <w:rFonts w:ascii="Arial" w:hAnsi="Arial" w:cs="Arial"/>
                <w:color w:val="000000"/>
                <w:sz w:val="20"/>
                <w:szCs w:val="20"/>
                <w:lang w:val="nb-NO"/>
              </w:rPr>
              <w:tab/>
            </w:r>
            <w:r w:rsidRPr="000109C3">
              <w:rPr>
                <w:rFonts w:ascii="Arial" w:hAnsi="Arial" w:cs="Arial"/>
                <w:color w:val="000000"/>
                <w:sz w:val="20"/>
                <w:szCs w:val="20"/>
              </w:rPr>
              <w:t>On this basis the board proposes that the general meeting passes the following resolution:</w:t>
            </w:r>
          </w:p>
        </w:tc>
      </w:tr>
      <w:tr w:rsidR="00FE662D" w:rsidRPr="000109C3" w14:paraId="523EAC66" w14:textId="77777777" w:rsidTr="007753AF">
        <w:tc>
          <w:tcPr>
            <w:tcW w:w="4678" w:type="dxa"/>
            <w:tcMar>
              <w:bottom w:w="0" w:type="dxa"/>
              <w:right w:w="284" w:type="dxa"/>
            </w:tcMar>
          </w:tcPr>
          <w:p w14:paraId="26A94AC6" w14:textId="77777777" w:rsidR="0019750F" w:rsidRPr="00633DC8" w:rsidRDefault="007E0BAD" w:rsidP="007753AF">
            <w:pPr>
              <w:pStyle w:val="Liststycke"/>
              <w:ind w:left="369" w:hanging="287"/>
              <w:jc w:val="both"/>
              <w:outlineLvl w:val="0"/>
              <w:rPr>
                <w:rFonts w:ascii="Arial" w:hAnsi="Arial" w:cs="Arial"/>
                <w:sz w:val="20"/>
                <w:szCs w:val="20"/>
                <w:lang w:val="en-US" w:eastAsia="nb-NO"/>
              </w:rPr>
            </w:pPr>
          </w:p>
        </w:tc>
        <w:tc>
          <w:tcPr>
            <w:tcW w:w="4820" w:type="dxa"/>
            <w:tcMar>
              <w:left w:w="284" w:type="dxa"/>
              <w:bottom w:w="0" w:type="dxa"/>
            </w:tcMar>
          </w:tcPr>
          <w:p w14:paraId="47A64F58" w14:textId="77777777" w:rsidR="0019750F" w:rsidRPr="000109C3" w:rsidRDefault="007E0BAD" w:rsidP="007753AF">
            <w:pPr>
              <w:pStyle w:val="Liststycke"/>
              <w:ind w:left="369" w:hanging="287"/>
              <w:jc w:val="both"/>
              <w:outlineLvl w:val="0"/>
              <w:rPr>
                <w:rFonts w:ascii="Arial" w:hAnsi="Arial" w:cs="Arial"/>
                <w:color w:val="000000"/>
                <w:sz w:val="20"/>
                <w:szCs w:val="20"/>
              </w:rPr>
            </w:pPr>
          </w:p>
        </w:tc>
      </w:tr>
      <w:tr w:rsidR="00FE662D" w:rsidRPr="000109C3" w14:paraId="753D073C" w14:textId="77777777" w:rsidTr="007753AF">
        <w:tc>
          <w:tcPr>
            <w:tcW w:w="4678" w:type="dxa"/>
            <w:tcMar>
              <w:bottom w:w="0" w:type="dxa"/>
              <w:right w:w="284" w:type="dxa"/>
            </w:tcMar>
          </w:tcPr>
          <w:p w14:paraId="49689F31" w14:textId="6EC68872" w:rsidR="0019750F" w:rsidRPr="004555EC" w:rsidRDefault="00BC6C4B" w:rsidP="00BC6C4B">
            <w:pPr>
              <w:pStyle w:val="Liststycke"/>
              <w:numPr>
                <w:ilvl w:val="0"/>
                <w:numId w:val="26"/>
              </w:numPr>
              <w:jc w:val="both"/>
              <w:outlineLvl w:val="0"/>
              <w:rPr>
                <w:rFonts w:ascii="Arial" w:hAnsi="Arial" w:cs="Arial"/>
                <w:i/>
                <w:iCs/>
                <w:sz w:val="20"/>
                <w:szCs w:val="20"/>
                <w:lang w:val="nb-NO" w:eastAsia="nb-NO"/>
              </w:rPr>
            </w:pPr>
            <w:r w:rsidRPr="004555EC">
              <w:rPr>
                <w:rFonts w:ascii="Arial" w:hAnsi="Arial" w:cs="Arial"/>
                <w:i/>
                <w:iCs/>
                <w:sz w:val="20"/>
                <w:szCs w:val="20"/>
                <w:lang w:val="nb-NO" w:eastAsia="nb-NO"/>
              </w:rPr>
              <w:t>"</w:t>
            </w:r>
            <w:r w:rsidR="00C82F6B" w:rsidRPr="004555EC">
              <w:rPr>
                <w:rFonts w:ascii="Arial" w:hAnsi="Arial" w:cs="Arial"/>
                <w:i/>
                <w:iCs/>
                <w:sz w:val="20"/>
                <w:szCs w:val="20"/>
                <w:lang w:val="nb-NO" w:eastAsia="nb-NO"/>
              </w:rPr>
              <w:t xml:space="preserve">Styret gis fullmakt til å øke aksjekapitalen med opp til NOK </w:t>
            </w:r>
            <w:r w:rsidR="00560A2F" w:rsidRPr="004555EC">
              <w:rPr>
                <w:rFonts w:ascii="Arial" w:hAnsi="Arial" w:cs="Arial"/>
                <w:i/>
                <w:iCs/>
                <w:sz w:val="20"/>
                <w:szCs w:val="20"/>
                <w:lang w:val="nb-NO" w:eastAsia="nb-NO"/>
              </w:rPr>
              <w:t>267.601</w:t>
            </w:r>
            <w:r w:rsidRPr="004555EC">
              <w:rPr>
                <w:rFonts w:ascii="Arial" w:hAnsi="Arial" w:cs="Arial"/>
                <w:i/>
                <w:iCs/>
                <w:sz w:val="20"/>
                <w:szCs w:val="20"/>
                <w:lang w:val="nb-NO" w:eastAsia="nb-NO"/>
              </w:rPr>
              <w:t xml:space="preserve"> ved utstedelse av nye aksjer.</w:t>
            </w:r>
          </w:p>
        </w:tc>
        <w:tc>
          <w:tcPr>
            <w:tcW w:w="4820" w:type="dxa"/>
            <w:tcMar>
              <w:left w:w="284" w:type="dxa"/>
              <w:bottom w:w="0" w:type="dxa"/>
            </w:tcMar>
          </w:tcPr>
          <w:p w14:paraId="4DB00858" w14:textId="0F7D1878" w:rsidR="0019750F" w:rsidRPr="004555EC" w:rsidRDefault="00C82F6B" w:rsidP="00BC6C4B">
            <w:pPr>
              <w:pStyle w:val="Liststycke"/>
              <w:numPr>
                <w:ilvl w:val="0"/>
                <w:numId w:val="27"/>
              </w:numPr>
              <w:jc w:val="both"/>
              <w:outlineLvl w:val="0"/>
              <w:rPr>
                <w:rFonts w:ascii="Arial" w:hAnsi="Arial" w:cs="Arial"/>
                <w:i/>
                <w:color w:val="000000"/>
                <w:sz w:val="20"/>
                <w:szCs w:val="20"/>
              </w:rPr>
            </w:pPr>
            <w:r w:rsidRPr="004555EC">
              <w:rPr>
                <w:rFonts w:ascii="Arial" w:hAnsi="Arial" w:cs="Arial"/>
                <w:i/>
                <w:color w:val="000000"/>
                <w:sz w:val="20"/>
                <w:szCs w:val="20"/>
              </w:rPr>
              <w:t xml:space="preserve">The board is authorized to increase the share capital by up to NOK </w:t>
            </w:r>
            <w:r w:rsidR="00560A2F" w:rsidRPr="004555EC">
              <w:rPr>
                <w:rFonts w:ascii="Arial" w:hAnsi="Arial" w:cs="Arial"/>
                <w:i/>
                <w:color w:val="000000"/>
                <w:sz w:val="20"/>
                <w:szCs w:val="20"/>
              </w:rPr>
              <w:t xml:space="preserve">267,601 </w:t>
            </w:r>
            <w:r w:rsidR="00BC6C4B" w:rsidRPr="004555EC">
              <w:rPr>
                <w:rFonts w:ascii="Arial" w:hAnsi="Arial" w:cs="Arial"/>
                <w:i/>
                <w:color w:val="000000"/>
                <w:sz w:val="20"/>
                <w:szCs w:val="20"/>
              </w:rPr>
              <w:t>by issuance of new shares</w:t>
            </w:r>
            <w:r w:rsidRPr="004555EC">
              <w:rPr>
                <w:rFonts w:ascii="Arial" w:hAnsi="Arial" w:cs="Arial"/>
                <w:i/>
                <w:color w:val="000000"/>
                <w:sz w:val="20"/>
                <w:szCs w:val="20"/>
              </w:rPr>
              <w:t>.</w:t>
            </w:r>
          </w:p>
        </w:tc>
      </w:tr>
      <w:tr w:rsidR="00812D4E" w:rsidRPr="000109C3" w14:paraId="227A05E9" w14:textId="77777777" w:rsidTr="007753AF">
        <w:tc>
          <w:tcPr>
            <w:tcW w:w="4678" w:type="dxa"/>
            <w:tcMar>
              <w:bottom w:w="0" w:type="dxa"/>
              <w:right w:w="284" w:type="dxa"/>
            </w:tcMar>
          </w:tcPr>
          <w:p w14:paraId="44DFCDE0" w14:textId="77777777" w:rsidR="00812D4E" w:rsidRPr="00E50104" w:rsidRDefault="00812D4E" w:rsidP="00812D4E">
            <w:pPr>
              <w:pStyle w:val="Liststycke"/>
              <w:ind w:left="1090"/>
              <w:jc w:val="both"/>
              <w:outlineLvl w:val="0"/>
              <w:rPr>
                <w:rFonts w:ascii="Arial" w:hAnsi="Arial" w:cs="Arial"/>
                <w:i/>
                <w:iCs/>
                <w:sz w:val="20"/>
                <w:szCs w:val="20"/>
                <w:lang w:val="en-US" w:eastAsia="nb-NO"/>
              </w:rPr>
            </w:pPr>
          </w:p>
        </w:tc>
        <w:tc>
          <w:tcPr>
            <w:tcW w:w="4820" w:type="dxa"/>
            <w:tcMar>
              <w:left w:w="284" w:type="dxa"/>
              <w:bottom w:w="0" w:type="dxa"/>
            </w:tcMar>
          </w:tcPr>
          <w:p w14:paraId="58E9F572" w14:textId="77777777" w:rsidR="00812D4E" w:rsidRPr="004555EC" w:rsidRDefault="00812D4E" w:rsidP="00812D4E">
            <w:pPr>
              <w:pStyle w:val="Liststycke"/>
              <w:ind w:left="1090"/>
              <w:jc w:val="both"/>
              <w:outlineLvl w:val="0"/>
              <w:rPr>
                <w:rFonts w:ascii="Arial" w:hAnsi="Arial" w:cs="Arial"/>
                <w:i/>
                <w:color w:val="000000"/>
                <w:sz w:val="20"/>
                <w:szCs w:val="20"/>
              </w:rPr>
            </w:pPr>
          </w:p>
        </w:tc>
      </w:tr>
      <w:tr w:rsidR="00BC6C4B" w:rsidRPr="00BC6C4B" w14:paraId="269957EC" w14:textId="77777777" w:rsidTr="007753AF">
        <w:tc>
          <w:tcPr>
            <w:tcW w:w="4678" w:type="dxa"/>
            <w:tcMar>
              <w:bottom w:w="0" w:type="dxa"/>
              <w:right w:w="284" w:type="dxa"/>
            </w:tcMar>
          </w:tcPr>
          <w:p w14:paraId="18872240" w14:textId="2912FAFF" w:rsidR="00BC6C4B" w:rsidRPr="004555EC" w:rsidRDefault="00BC6C4B" w:rsidP="00BC6C4B">
            <w:pPr>
              <w:pStyle w:val="Liststycke"/>
              <w:numPr>
                <w:ilvl w:val="0"/>
                <w:numId w:val="26"/>
              </w:numPr>
              <w:jc w:val="both"/>
              <w:outlineLvl w:val="0"/>
              <w:rPr>
                <w:rFonts w:ascii="Arial" w:hAnsi="Arial" w:cs="Arial"/>
                <w:i/>
                <w:iCs/>
                <w:sz w:val="20"/>
                <w:szCs w:val="20"/>
                <w:lang w:val="nb-NO" w:eastAsia="nb-NO"/>
              </w:rPr>
            </w:pPr>
            <w:r w:rsidRPr="004555EC">
              <w:rPr>
                <w:rFonts w:ascii="Arial" w:hAnsi="Arial" w:cs="Arial"/>
                <w:i/>
                <w:iCs/>
                <w:sz w:val="20"/>
                <w:szCs w:val="20"/>
                <w:lang w:val="nb-NO" w:eastAsia="nb-NO"/>
              </w:rPr>
              <w:t xml:space="preserve">Fullmakten kan brukes flere ganger innen de angitte rammene. Tegningskurs og øvrige tegningsvilkår fastsettes av styret innenfor rammen av denne fullmakten.  </w:t>
            </w:r>
          </w:p>
        </w:tc>
        <w:tc>
          <w:tcPr>
            <w:tcW w:w="4820" w:type="dxa"/>
            <w:tcMar>
              <w:left w:w="284" w:type="dxa"/>
              <w:bottom w:w="0" w:type="dxa"/>
            </w:tcMar>
          </w:tcPr>
          <w:p w14:paraId="1339AC72" w14:textId="0E410888" w:rsidR="00BC6C4B" w:rsidRPr="004555EC" w:rsidRDefault="00BC6C4B" w:rsidP="00BC6C4B">
            <w:pPr>
              <w:pStyle w:val="Liststycke"/>
              <w:numPr>
                <w:ilvl w:val="0"/>
                <w:numId w:val="27"/>
              </w:numPr>
              <w:jc w:val="both"/>
              <w:outlineLvl w:val="0"/>
              <w:rPr>
                <w:rFonts w:ascii="Arial" w:hAnsi="Arial" w:cs="Arial"/>
                <w:i/>
                <w:color w:val="000000"/>
                <w:sz w:val="20"/>
                <w:szCs w:val="20"/>
                <w:lang w:val="en-US"/>
              </w:rPr>
            </w:pPr>
            <w:r w:rsidRPr="004555EC">
              <w:rPr>
                <w:rFonts w:ascii="Arial" w:hAnsi="Arial" w:cs="Arial"/>
                <w:i/>
                <w:color w:val="000000"/>
                <w:sz w:val="20"/>
                <w:szCs w:val="20"/>
                <w:lang w:val="en-US"/>
              </w:rPr>
              <w:t>The power of attorney can be used several times within the specified framework. Subscription price and other subscription terms are determined by the board within the framework of this authorization.</w:t>
            </w:r>
          </w:p>
        </w:tc>
      </w:tr>
      <w:tr w:rsidR="00812D4E" w:rsidRPr="00BC6C4B" w14:paraId="5D518503" w14:textId="77777777" w:rsidTr="007753AF">
        <w:tc>
          <w:tcPr>
            <w:tcW w:w="4678" w:type="dxa"/>
            <w:tcMar>
              <w:bottom w:w="0" w:type="dxa"/>
              <w:right w:w="284" w:type="dxa"/>
            </w:tcMar>
          </w:tcPr>
          <w:p w14:paraId="10FB3F79" w14:textId="77777777" w:rsidR="00812D4E" w:rsidRPr="00E50104" w:rsidRDefault="00812D4E" w:rsidP="00812D4E">
            <w:pPr>
              <w:pStyle w:val="Liststycke"/>
              <w:ind w:left="1090"/>
              <w:jc w:val="both"/>
              <w:outlineLvl w:val="0"/>
              <w:rPr>
                <w:rFonts w:ascii="Arial" w:hAnsi="Arial" w:cs="Arial"/>
                <w:i/>
                <w:iCs/>
                <w:sz w:val="20"/>
                <w:szCs w:val="20"/>
                <w:lang w:val="en-US" w:eastAsia="nb-NO"/>
              </w:rPr>
            </w:pPr>
          </w:p>
        </w:tc>
        <w:tc>
          <w:tcPr>
            <w:tcW w:w="4820" w:type="dxa"/>
            <w:tcMar>
              <w:left w:w="284" w:type="dxa"/>
              <w:bottom w:w="0" w:type="dxa"/>
            </w:tcMar>
          </w:tcPr>
          <w:p w14:paraId="11BEBC7B" w14:textId="77777777" w:rsidR="00812D4E" w:rsidRPr="004555EC" w:rsidRDefault="00812D4E" w:rsidP="00812D4E">
            <w:pPr>
              <w:pStyle w:val="Liststycke"/>
              <w:ind w:left="1090"/>
              <w:jc w:val="both"/>
              <w:outlineLvl w:val="0"/>
              <w:rPr>
                <w:rFonts w:ascii="Arial" w:hAnsi="Arial" w:cs="Arial"/>
                <w:i/>
                <w:color w:val="000000"/>
                <w:sz w:val="20"/>
                <w:szCs w:val="20"/>
                <w:lang w:val="en-US"/>
              </w:rPr>
            </w:pPr>
          </w:p>
        </w:tc>
      </w:tr>
      <w:tr w:rsidR="00BC6C4B" w:rsidRPr="00BC6C4B" w14:paraId="253F2F17" w14:textId="77777777" w:rsidTr="007753AF">
        <w:tc>
          <w:tcPr>
            <w:tcW w:w="4678" w:type="dxa"/>
            <w:tcMar>
              <w:bottom w:w="0" w:type="dxa"/>
              <w:right w:w="284" w:type="dxa"/>
            </w:tcMar>
          </w:tcPr>
          <w:p w14:paraId="414EDABA" w14:textId="5C2B6A36" w:rsidR="00BC6C4B" w:rsidRPr="004555EC" w:rsidRDefault="00BC6C4B" w:rsidP="00BC6C4B">
            <w:pPr>
              <w:pStyle w:val="Liststycke"/>
              <w:numPr>
                <w:ilvl w:val="0"/>
                <w:numId w:val="26"/>
              </w:numPr>
              <w:jc w:val="both"/>
              <w:outlineLvl w:val="0"/>
              <w:rPr>
                <w:rFonts w:ascii="Arial" w:hAnsi="Arial" w:cs="Arial"/>
                <w:i/>
                <w:iCs/>
                <w:sz w:val="20"/>
                <w:szCs w:val="20"/>
                <w:lang w:val="nb-NO" w:eastAsia="nb-NO"/>
              </w:rPr>
            </w:pPr>
            <w:r w:rsidRPr="004555EC">
              <w:rPr>
                <w:rFonts w:ascii="Arial" w:hAnsi="Arial" w:cs="Arial"/>
                <w:i/>
                <w:iCs/>
                <w:sz w:val="20"/>
                <w:szCs w:val="20"/>
                <w:lang w:val="nb-NO" w:eastAsia="nb-NO"/>
              </w:rPr>
              <w:t>Fullmakten gjelder frem til neste ordinære generalforsamling, men ikke lenger enn 30. juni 202</w:t>
            </w:r>
            <w:r w:rsidR="00E94630">
              <w:rPr>
                <w:rFonts w:ascii="Arial" w:hAnsi="Arial" w:cs="Arial"/>
                <w:i/>
                <w:iCs/>
                <w:sz w:val="20"/>
                <w:szCs w:val="20"/>
                <w:lang w:val="nb-NO" w:eastAsia="nb-NO"/>
              </w:rPr>
              <w:t>4</w:t>
            </w:r>
            <w:r w:rsidRPr="004555EC">
              <w:rPr>
                <w:rFonts w:ascii="Arial" w:hAnsi="Arial" w:cs="Arial"/>
                <w:i/>
                <w:iCs/>
                <w:sz w:val="20"/>
                <w:szCs w:val="20"/>
                <w:lang w:val="nb-NO" w:eastAsia="nb-NO"/>
              </w:rPr>
              <w:t xml:space="preserve">. </w:t>
            </w:r>
          </w:p>
        </w:tc>
        <w:tc>
          <w:tcPr>
            <w:tcW w:w="4820" w:type="dxa"/>
            <w:tcMar>
              <w:left w:w="284" w:type="dxa"/>
              <w:bottom w:w="0" w:type="dxa"/>
            </w:tcMar>
          </w:tcPr>
          <w:p w14:paraId="0929D78F" w14:textId="0E62467B" w:rsidR="00BC6C4B" w:rsidRPr="004555EC" w:rsidRDefault="00BC6C4B" w:rsidP="00BC6C4B">
            <w:pPr>
              <w:pStyle w:val="Liststycke"/>
              <w:numPr>
                <w:ilvl w:val="0"/>
                <w:numId w:val="27"/>
              </w:numPr>
              <w:jc w:val="both"/>
              <w:outlineLvl w:val="0"/>
              <w:rPr>
                <w:rFonts w:ascii="Arial" w:hAnsi="Arial" w:cs="Arial"/>
                <w:i/>
                <w:color w:val="000000"/>
                <w:sz w:val="20"/>
                <w:szCs w:val="20"/>
                <w:lang w:val="en-US"/>
              </w:rPr>
            </w:pPr>
            <w:r w:rsidRPr="004555EC">
              <w:rPr>
                <w:rFonts w:ascii="Arial" w:hAnsi="Arial" w:cs="Arial"/>
                <w:i/>
                <w:color w:val="000000"/>
                <w:sz w:val="20"/>
                <w:szCs w:val="20"/>
                <w:lang w:val="en-US"/>
              </w:rPr>
              <w:t>The board authorization shall apply until the next ordinary general meeting, however no later than 30 June 202</w:t>
            </w:r>
            <w:r w:rsidR="00E94630">
              <w:rPr>
                <w:rFonts w:ascii="Arial" w:hAnsi="Arial" w:cs="Arial"/>
                <w:i/>
                <w:color w:val="000000"/>
                <w:sz w:val="20"/>
                <w:szCs w:val="20"/>
                <w:lang w:val="en-US"/>
              </w:rPr>
              <w:t>4</w:t>
            </w:r>
            <w:r w:rsidRPr="004555EC">
              <w:rPr>
                <w:rFonts w:ascii="Arial" w:hAnsi="Arial" w:cs="Arial"/>
                <w:i/>
                <w:color w:val="000000"/>
                <w:sz w:val="20"/>
                <w:szCs w:val="20"/>
                <w:lang w:val="en-US"/>
              </w:rPr>
              <w:t>.</w:t>
            </w:r>
          </w:p>
        </w:tc>
      </w:tr>
      <w:tr w:rsidR="00812D4E" w:rsidRPr="00BC6C4B" w14:paraId="1958C36E" w14:textId="77777777" w:rsidTr="007753AF">
        <w:tc>
          <w:tcPr>
            <w:tcW w:w="4678" w:type="dxa"/>
            <w:tcMar>
              <w:bottom w:w="0" w:type="dxa"/>
              <w:right w:w="284" w:type="dxa"/>
            </w:tcMar>
          </w:tcPr>
          <w:p w14:paraId="6C8AF83E" w14:textId="77777777" w:rsidR="00812D4E" w:rsidRPr="00E50104" w:rsidRDefault="00812D4E" w:rsidP="00812D4E">
            <w:pPr>
              <w:pStyle w:val="Liststycke"/>
              <w:ind w:left="1090"/>
              <w:jc w:val="both"/>
              <w:outlineLvl w:val="0"/>
              <w:rPr>
                <w:rFonts w:ascii="Arial" w:hAnsi="Arial" w:cs="Arial"/>
                <w:i/>
                <w:iCs/>
                <w:sz w:val="20"/>
                <w:szCs w:val="20"/>
                <w:lang w:val="en-US" w:eastAsia="nb-NO"/>
              </w:rPr>
            </w:pPr>
          </w:p>
        </w:tc>
        <w:tc>
          <w:tcPr>
            <w:tcW w:w="4820" w:type="dxa"/>
            <w:tcMar>
              <w:left w:w="284" w:type="dxa"/>
              <w:bottom w:w="0" w:type="dxa"/>
            </w:tcMar>
          </w:tcPr>
          <w:p w14:paraId="2A6254B7" w14:textId="77777777" w:rsidR="00812D4E" w:rsidRPr="004555EC" w:rsidRDefault="00812D4E" w:rsidP="00812D4E">
            <w:pPr>
              <w:pStyle w:val="Liststycke"/>
              <w:ind w:left="1090"/>
              <w:jc w:val="both"/>
              <w:outlineLvl w:val="0"/>
              <w:rPr>
                <w:rFonts w:ascii="Arial" w:hAnsi="Arial" w:cs="Arial"/>
                <w:i/>
                <w:color w:val="000000"/>
                <w:sz w:val="20"/>
                <w:szCs w:val="20"/>
                <w:lang w:val="en-US"/>
              </w:rPr>
            </w:pPr>
          </w:p>
        </w:tc>
      </w:tr>
      <w:tr w:rsidR="00BC6C4B" w:rsidRPr="00BC6C4B" w14:paraId="00C3D533" w14:textId="77777777" w:rsidTr="007753AF">
        <w:tc>
          <w:tcPr>
            <w:tcW w:w="4678" w:type="dxa"/>
            <w:tcMar>
              <w:bottom w:w="0" w:type="dxa"/>
              <w:right w:w="284" w:type="dxa"/>
            </w:tcMar>
          </w:tcPr>
          <w:p w14:paraId="52C3BA6B" w14:textId="79AA08DD" w:rsidR="00BC6C4B" w:rsidRPr="004555EC" w:rsidRDefault="00BC6C4B" w:rsidP="00BC6C4B">
            <w:pPr>
              <w:pStyle w:val="Liststycke"/>
              <w:numPr>
                <w:ilvl w:val="0"/>
                <w:numId w:val="26"/>
              </w:numPr>
              <w:jc w:val="both"/>
              <w:outlineLvl w:val="0"/>
              <w:rPr>
                <w:rFonts w:ascii="Arial" w:hAnsi="Arial" w:cs="Arial"/>
                <w:i/>
                <w:iCs/>
                <w:sz w:val="20"/>
                <w:szCs w:val="20"/>
                <w:lang w:val="nb-NO" w:eastAsia="nb-NO"/>
              </w:rPr>
            </w:pPr>
            <w:r w:rsidRPr="004555EC">
              <w:rPr>
                <w:rFonts w:ascii="Arial" w:hAnsi="Arial" w:cs="Arial"/>
                <w:i/>
                <w:iCs/>
                <w:sz w:val="20"/>
                <w:szCs w:val="20"/>
                <w:lang w:val="nb-NO" w:eastAsia="nb-NO"/>
              </w:rPr>
              <w:t xml:space="preserve">Aksjonærenes fortrinnsrett i henhold til aksjeloven § 10-4 kan fravikes. </w:t>
            </w:r>
          </w:p>
        </w:tc>
        <w:tc>
          <w:tcPr>
            <w:tcW w:w="4820" w:type="dxa"/>
            <w:tcMar>
              <w:left w:w="284" w:type="dxa"/>
              <w:bottom w:w="0" w:type="dxa"/>
            </w:tcMar>
          </w:tcPr>
          <w:p w14:paraId="39D37888" w14:textId="2AB184EB" w:rsidR="00BC6C4B" w:rsidRPr="004555EC" w:rsidRDefault="00BC6C4B" w:rsidP="00BC6C4B">
            <w:pPr>
              <w:pStyle w:val="Liststycke"/>
              <w:numPr>
                <w:ilvl w:val="0"/>
                <w:numId w:val="27"/>
              </w:numPr>
              <w:jc w:val="both"/>
              <w:outlineLvl w:val="0"/>
              <w:rPr>
                <w:rFonts w:ascii="Arial" w:hAnsi="Arial" w:cs="Arial"/>
                <w:i/>
                <w:color w:val="000000"/>
                <w:sz w:val="20"/>
                <w:szCs w:val="20"/>
                <w:lang w:val="en-US"/>
              </w:rPr>
            </w:pPr>
            <w:r w:rsidRPr="004555EC">
              <w:rPr>
                <w:rFonts w:ascii="Arial" w:hAnsi="Arial" w:cs="Arial"/>
                <w:i/>
                <w:color w:val="000000"/>
                <w:sz w:val="20"/>
                <w:szCs w:val="20"/>
                <w:lang w:val="en-US"/>
              </w:rPr>
              <w:t xml:space="preserve">The shareholders' preferential rights pursuant to Section 10-4 of the Norwegian Private Limited Liability Companies Act may be set aside. </w:t>
            </w:r>
          </w:p>
        </w:tc>
      </w:tr>
      <w:tr w:rsidR="00812D4E" w:rsidRPr="00BC6C4B" w14:paraId="4865D96B" w14:textId="77777777" w:rsidTr="007753AF">
        <w:tc>
          <w:tcPr>
            <w:tcW w:w="4678" w:type="dxa"/>
            <w:tcMar>
              <w:bottom w:w="0" w:type="dxa"/>
              <w:right w:w="284" w:type="dxa"/>
            </w:tcMar>
          </w:tcPr>
          <w:p w14:paraId="1D226CA0" w14:textId="77777777" w:rsidR="00812D4E" w:rsidRPr="00E50104" w:rsidRDefault="00812D4E" w:rsidP="00812D4E">
            <w:pPr>
              <w:pStyle w:val="Liststycke"/>
              <w:ind w:left="1090"/>
              <w:jc w:val="both"/>
              <w:outlineLvl w:val="0"/>
              <w:rPr>
                <w:rFonts w:ascii="Arial" w:hAnsi="Arial" w:cs="Arial"/>
                <w:i/>
                <w:iCs/>
                <w:sz w:val="20"/>
                <w:szCs w:val="20"/>
                <w:lang w:val="en-US" w:eastAsia="nb-NO"/>
              </w:rPr>
            </w:pPr>
          </w:p>
        </w:tc>
        <w:tc>
          <w:tcPr>
            <w:tcW w:w="4820" w:type="dxa"/>
            <w:tcMar>
              <w:left w:w="284" w:type="dxa"/>
              <w:bottom w:w="0" w:type="dxa"/>
            </w:tcMar>
          </w:tcPr>
          <w:p w14:paraId="4CADF391" w14:textId="77777777" w:rsidR="00812D4E" w:rsidRPr="004555EC" w:rsidRDefault="00812D4E" w:rsidP="00812D4E">
            <w:pPr>
              <w:pStyle w:val="Liststycke"/>
              <w:ind w:left="1090"/>
              <w:jc w:val="both"/>
              <w:outlineLvl w:val="0"/>
              <w:rPr>
                <w:rFonts w:ascii="Arial" w:hAnsi="Arial" w:cs="Arial"/>
                <w:i/>
                <w:color w:val="000000"/>
                <w:sz w:val="20"/>
                <w:szCs w:val="20"/>
                <w:lang w:val="en-US"/>
              </w:rPr>
            </w:pPr>
          </w:p>
        </w:tc>
      </w:tr>
      <w:tr w:rsidR="00BC6C4B" w:rsidRPr="00BC6C4B" w14:paraId="2B2663D7" w14:textId="77777777" w:rsidTr="007753AF">
        <w:tc>
          <w:tcPr>
            <w:tcW w:w="4678" w:type="dxa"/>
            <w:tcMar>
              <w:bottom w:w="0" w:type="dxa"/>
              <w:right w:w="284" w:type="dxa"/>
            </w:tcMar>
          </w:tcPr>
          <w:p w14:paraId="08462863" w14:textId="086326C7" w:rsidR="00BC6C4B" w:rsidRPr="004555EC" w:rsidRDefault="00BC6C4B" w:rsidP="00BC6C4B">
            <w:pPr>
              <w:pStyle w:val="Liststycke"/>
              <w:numPr>
                <w:ilvl w:val="0"/>
                <w:numId w:val="26"/>
              </w:numPr>
              <w:jc w:val="both"/>
              <w:outlineLvl w:val="0"/>
              <w:rPr>
                <w:rFonts w:ascii="Arial" w:hAnsi="Arial" w:cs="Arial"/>
                <w:i/>
                <w:iCs/>
                <w:sz w:val="20"/>
                <w:szCs w:val="20"/>
                <w:lang w:val="nb-NO" w:eastAsia="nb-NO"/>
              </w:rPr>
            </w:pPr>
            <w:r w:rsidRPr="004555EC">
              <w:rPr>
                <w:rFonts w:ascii="Arial" w:hAnsi="Arial" w:cs="Arial"/>
                <w:i/>
                <w:iCs/>
                <w:sz w:val="20"/>
                <w:szCs w:val="20"/>
                <w:lang w:val="nb-NO" w:eastAsia="nb-NO"/>
              </w:rPr>
              <w:t xml:space="preserve">Styrefullmakten dekker også kapitalforhøyelser mot innskudd i andre eiendeler enn </w:t>
            </w:r>
            <w:r w:rsidR="00BF6930" w:rsidRPr="004555EC">
              <w:rPr>
                <w:rFonts w:ascii="Arial" w:hAnsi="Arial" w:cs="Arial"/>
                <w:i/>
                <w:iCs/>
                <w:sz w:val="20"/>
                <w:szCs w:val="20"/>
                <w:lang w:val="nb-NO" w:eastAsia="nb-NO"/>
              </w:rPr>
              <w:t xml:space="preserve">kontanter og </w:t>
            </w:r>
            <w:r w:rsidRPr="004555EC">
              <w:rPr>
                <w:rFonts w:ascii="Arial" w:hAnsi="Arial" w:cs="Arial"/>
                <w:i/>
                <w:iCs/>
                <w:sz w:val="20"/>
                <w:szCs w:val="20"/>
                <w:lang w:val="nb-NO" w:eastAsia="nb-NO"/>
              </w:rPr>
              <w:t>rett</w:t>
            </w:r>
            <w:r w:rsidR="00BF6930" w:rsidRPr="004555EC">
              <w:rPr>
                <w:rFonts w:ascii="Arial" w:hAnsi="Arial" w:cs="Arial"/>
                <w:i/>
                <w:iCs/>
                <w:sz w:val="20"/>
                <w:szCs w:val="20"/>
                <w:lang w:val="nb-NO" w:eastAsia="nb-NO"/>
              </w:rPr>
              <w:t>en</w:t>
            </w:r>
            <w:r w:rsidRPr="004555EC">
              <w:rPr>
                <w:rFonts w:ascii="Arial" w:hAnsi="Arial" w:cs="Arial"/>
                <w:i/>
                <w:iCs/>
                <w:sz w:val="20"/>
                <w:szCs w:val="20"/>
                <w:lang w:val="nb-NO" w:eastAsia="nb-NO"/>
              </w:rPr>
              <w:t xml:space="preserve"> til å pådra selskapet </w:t>
            </w:r>
            <w:r w:rsidR="00BF6930" w:rsidRPr="004555EC">
              <w:rPr>
                <w:rFonts w:ascii="Arial" w:hAnsi="Arial" w:cs="Arial"/>
                <w:i/>
                <w:iCs/>
                <w:sz w:val="20"/>
                <w:szCs w:val="20"/>
                <w:lang w:val="nb-NO" w:eastAsia="nb-NO"/>
              </w:rPr>
              <w:t xml:space="preserve">særskilte </w:t>
            </w:r>
            <w:r w:rsidRPr="004555EC">
              <w:rPr>
                <w:rFonts w:ascii="Arial" w:hAnsi="Arial" w:cs="Arial"/>
                <w:i/>
                <w:iCs/>
                <w:sz w:val="20"/>
                <w:szCs w:val="20"/>
                <w:lang w:val="nb-NO" w:eastAsia="nb-NO"/>
              </w:rPr>
              <w:t>forpliktelser etter aksjeloven § 10-2.</w:t>
            </w:r>
          </w:p>
        </w:tc>
        <w:tc>
          <w:tcPr>
            <w:tcW w:w="4820" w:type="dxa"/>
            <w:tcMar>
              <w:left w:w="284" w:type="dxa"/>
              <w:bottom w:w="0" w:type="dxa"/>
            </w:tcMar>
          </w:tcPr>
          <w:p w14:paraId="068804A2" w14:textId="10E75025" w:rsidR="00BC6C4B" w:rsidRPr="004555EC" w:rsidRDefault="00BC6C4B" w:rsidP="00BC6C4B">
            <w:pPr>
              <w:pStyle w:val="Liststycke"/>
              <w:numPr>
                <w:ilvl w:val="0"/>
                <w:numId w:val="27"/>
              </w:numPr>
              <w:jc w:val="both"/>
              <w:outlineLvl w:val="0"/>
              <w:rPr>
                <w:rFonts w:ascii="Arial" w:hAnsi="Arial" w:cs="Arial"/>
                <w:i/>
                <w:color w:val="000000"/>
                <w:sz w:val="20"/>
                <w:szCs w:val="20"/>
                <w:lang w:val="en-US"/>
              </w:rPr>
            </w:pPr>
            <w:r w:rsidRPr="004555EC">
              <w:rPr>
                <w:rFonts w:ascii="Arial" w:hAnsi="Arial" w:cs="Arial"/>
                <w:i/>
                <w:color w:val="000000"/>
                <w:sz w:val="20"/>
                <w:szCs w:val="20"/>
                <w:lang w:val="en-US"/>
              </w:rPr>
              <w:t>The board authorization also includes capital increase</w:t>
            </w:r>
            <w:r w:rsidR="00BF6930" w:rsidRPr="004555EC">
              <w:rPr>
                <w:rFonts w:ascii="Arial" w:hAnsi="Arial" w:cs="Arial"/>
                <w:i/>
                <w:color w:val="000000"/>
                <w:sz w:val="20"/>
                <w:szCs w:val="20"/>
                <w:lang w:val="en-US"/>
              </w:rPr>
              <w:t>s</w:t>
            </w:r>
            <w:r w:rsidRPr="004555EC">
              <w:rPr>
                <w:rFonts w:ascii="Arial" w:hAnsi="Arial" w:cs="Arial"/>
                <w:i/>
                <w:color w:val="000000"/>
                <w:sz w:val="20"/>
                <w:szCs w:val="20"/>
                <w:lang w:val="en-US"/>
              </w:rPr>
              <w:t xml:space="preserve"> against deposits in assets other than cash or the right to </w:t>
            </w:r>
            <w:r w:rsidR="00BF6930" w:rsidRPr="004555EC">
              <w:rPr>
                <w:rFonts w:ascii="Arial" w:hAnsi="Arial" w:cs="Arial"/>
                <w:i/>
                <w:color w:val="000000"/>
                <w:sz w:val="20"/>
                <w:szCs w:val="20"/>
                <w:lang w:val="en-US"/>
              </w:rPr>
              <w:t xml:space="preserve">assume </w:t>
            </w:r>
            <w:r w:rsidRPr="004555EC">
              <w:rPr>
                <w:rFonts w:ascii="Arial" w:hAnsi="Arial" w:cs="Arial"/>
                <w:i/>
                <w:color w:val="000000"/>
                <w:sz w:val="20"/>
                <w:szCs w:val="20"/>
                <w:lang w:val="en-US"/>
              </w:rPr>
              <w:t xml:space="preserve">special obligations </w:t>
            </w:r>
            <w:r w:rsidR="00BF6930" w:rsidRPr="004555EC">
              <w:rPr>
                <w:rFonts w:ascii="Arial" w:hAnsi="Arial" w:cs="Arial"/>
                <w:i/>
                <w:color w:val="000000"/>
                <w:sz w:val="20"/>
                <w:szCs w:val="20"/>
                <w:lang w:val="en-US"/>
              </w:rPr>
              <w:t xml:space="preserve">on behalf of </w:t>
            </w:r>
            <w:r w:rsidRPr="004555EC">
              <w:rPr>
                <w:rFonts w:ascii="Arial" w:hAnsi="Arial" w:cs="Arial"/>
                <w:i/>
                <w:color w:val="000000"/>
                <w:sz w:val="20"/>
                <w:szCs w:val="20"/>
                <w:lang w:val="en-US"/>
              </w:rPr>
              <w:t>the company pursuant to Section 10-2 of the Norwegian Private Limited Liability Companies Act.</w:t>
            </w:r>
          </w:p>
        </w:tc>
      </w:tr>
      <w:tr w:rsidR="00812D4E" w:rsidRPr="00BC6C4B" w14:paraId="7D65CCD3" w14:textId="77777777" w:rsidTr="007753AF">
        <w:tc>
          <w:tcPr>
            <w:tcW w:w="4678" w:type="dxa"/>
            <w:tcMar>
              <w:bottom w:w="0" w:type="dxa"/>
              <w:right w:w="284" w:type="dxa"/>
            </w:tcMar>
          </w:tcPr>
          <w:p w14:paraId="151CDF81" w14:textId="77777777" w:rsidR="00812D4E" w:rsidRPr="00E50104" w:rsidRDefault="00812D4E" w:rsidP="00812D4E">
            <w:pPr>
              <w:pStyle w:val="Liststycke"/>
              <w:ind w:left="1090"/>
              <w:jc w:val="both"/>
              <w:outlineLvl w:val="0"/>
              <w:rPr>
                <w:rFonts w:ascii="Arial" w:hAnsi="Arial" w:cs="Arial"/>
                <w:i/>
                <w:iCs/>
                <w:sz w:val="20"/>
                <w:szCs w:val="20"/>
                <w:lang w:val="en-US" w:eastAsia="nb-NO"/>
              </w:rPr>
            </w:pPr>
          </w:p>
        </w:tc>
        <w:tc>
          <w:tcPr>
            <w:tcW w:w="4820" w:type="dxa"/>
            <w:tcMar>
              <w:left w:w="284" w:type="dxa"/>
              <w:bottom w:w="0" w:type="dxa"/>
            </w:tcMar>
          </w:tcPr>
          <w:p w14:paraId="0FB71323" w14:textId="77777777" w:rsidR="00812D4E" w:rsidRPr="004555EC" w:rsidRDefault="00812D4E" w:rsidP="00812D4E">
            <w:pPr>
              <w:pStyle w:val="Liststycke"/>
              <w:ind w:left="1090"/>
              <w:jc w:val="both"/>
              <w:outlineLvl w:val="0"/>
              <w:rPr>
                <w:rFonts w:ascii="Arial" w:hAnsi="Arial" w:cs="Arial"/>
                <w:i/>
                <w:color w:val="000000"/>
                <w:sz w:val="20"/>
                <w:szCs w:val="20"/>
                <w:lang w:val="en-US"/>
              </w:rPr>
            </w:pPr>
          </w:p>
        </w:tc>
      </w:tr>
      <w:tr w:rsidR="00BC6C4B" w:rsidRPr="00BC6C4B" w14:paraId="51F08FC7" w14:textId="77777777" w:rsidTr="007753AF">
        <w:tc>
          <w:tcPr>
            <w:tcW w:w="4678" w:type="dxa"/>
            <w:tcMar>
              <w:bottom w:w="0" w:type="dxa"/>
              <w:right w:w="284" w:type="dxa"/>
            </w:tcMar>
          </w:tcPr>
          <w:p w14:paraId="0642ACB4" w14:textId="652C2F93" w:rsidR="00BC6C4B" w:rsidRPr="004555EC" w:rsidRDefault="00BC6C4B" w:rsidP="00BC6C4B">
            <w:pPr>
              <w:pStyle w:val="Liststycke"/>
              <w:numPr>
                <w:ilvl w:val="0"/>
                <w:numId w:val="26"/>
              </w:numPr>
              <w:jc w:val="both"/>
              <w:outlineLvl w:val="0"/>
              <w:rPr>
                <w:rFonts w:ascii="Arial" w:hAnsi="Arial" w:cs="Arial"/>
                <w:i/>
                <w:iCs/>
                <w:sz w:val="20"/>
                <w:szCs w:val="20"/>
                <w:lang w:val="nb-NO" w:eastAsia="nb-NO"/>
              </w:rPr>
            </w:pPr>
            <w:r w:rsidRPr="004555EC">
              <w:rPr>
                <w:rFonts w:ascii="Arial" w:hAnsi="Arial" w:cs="Arial"/>
                <w:i/>
                <w:iCs/>
                <w:sz w:val="20"/>
                <w:szCs w:val="20"/>
                <w:lang w:val="nb-NO" w:eastAsia="nb-NO"/>
              </w:rPr>
              <w:t xml:space="preserve">Med virkning fra tidspunktet for registrering av denne fullmakten i Foretaksregisteret, trekkes fullmakten gitt til styret til å forhøye aksjekapitalen den 25. mai 2022 tilbake." </w:t>
            </w:r>
          </w:p>
        </w:tc>
        <w:tc>
          <w:tcPr>
            <w:tcW w:w="4820" w:type="dxa"/>
            <w:tcMar>
              <w:left w:w="284" w:type="dxa"/>
              <w:bottom w:w="0" w:type="dxa"/>
            </w:tcMar>
          </w:tcPr>
          <w:p w14:paraId="46E81EC0" w14:textId="4C684C43" w:rsidR="00BC6C4B" w:rsidRPr="004555EC" w:rsidRDefault="00BC6C4B" w:rsidP="00BC6C4B">
            <w:pPr>
              <w:pStyle w:val="Liststycke"/>
              <w:numPr>
                <w:ilvl w:val="0"/>
                <w:numId w:val="27"/>
              </w:numPr>
              <w:jc w:val="both"/>
              <w:outlineLvl w:val="0"/>
              <w:rPr>
                <w:rFonts w:ascii="Arial" w:hAnsi="Arial" w:cs="Arial"/>
                <w:i/>
                <w:color w:val="000000"/>
                <w:sz w:val="20"/>
                <w:szCs w:val="20"/>
                <w:lang w:val="en-US"/>
              </w:rPr>
            </w:pPr>
            <w:r w:rsidRPr="004555EC">
              <w:rPr>
                <w:rFonts w:ascii="Arial" w:hAnsi="Arial" w:cs="Arial"/>
                <w:i/>
                <w:color w:val="000000"/>
                <w:sz w:val="20"/>
                <w:szCs w:val="20"/>
                <w:lang w:val="en-US"/>
              </w:rPr>
              <w:t>With effect from the time of registration of this authority with the Norwegian Register of Business Enterprises, the authorization granted to the board of directors to increase the share capital on 12 May 2022 is revoked."</w:t>
            </w:r>
          </w:p>
        </w:tc>
      </w:tr>
      <w:tr w:rsidR="00FE662D" w:rsidRPr="00BC6C4B" w14:paraId="6E2646A2" w14:textId="77777777" w:rsidTr="007753AF">
        <w:tc>
          <w:tcPr>
            <w:tcW w:w="4678" w:type="dxa"/>
            <w:tcMar>
              <w:bottom w:w="0" w:type="dxa"/>
              <w:right w:w="284" w:type="dxa"/>
            </w:tcMar>
          </w:tcPr>
          <w:p w14:paraId="414B7EE2" w14:textId="77777777" w:rsidR="0019750F" w:rsidRPr="00BC6C4B" w:rsidRDefault="007E0BAD" w:rsidP="007753AF">
            <w:pPr>
              <w:pStyle w:val="Liststycke"/>
              <w:ind w:left="369" w:hanging="287"/>
              <w:jc w:val="both"/>
              <w:outlineLvl w:val="0"/>
              <w:rPr>
                <w:rFonts w:ascii="Arial" w:hAnsi="Arial" w:cs="Arial"/>
                <w:sz w:val="20"/>
                <w:szCs w:val="20"/>
                <w:lang w:val="en-US" w:eastAsia="nb-NO"/>
              </w:rPr>
            </w:pPr>
          </w:p>
        </w:tc>
        <w:tc>
          <w:tcPr>
            <w:tcW w:w="4820" w:type="dxa"/>
            <w:tcMar>
              <w:left w:w="284" w:type="dxa"/>
              <w:bottom w:w="0" w:type="dxa"/>
            </w:tcMar>
          </w:tcPr>
          <w:p w14:paraId="084F8822" w14:textId="77777777" w:rsidR="0019750F" w:rsidRPr="00BC6C4B" w:rsidRDefault="007E0BAD" w:rsidP="007753AF">
            <w:pPr>
              <w:pStyle w:val="Liststycke"/>
              <w:ind w:left="369" w:hanging="287"/>
              <w:jc w:val="both"/>
              <w:outlineLvl w:val="0"/>
              <w:rPr>
                <w:rFonts w:ascii="Arial" w:hAnsi="Arial" w:cs="Arial"/>
                <w:i/>
                <w:color w:val="000000"/>
                <w:sz w:val="20"/>
                <w:szCs w:val="20"/>
                <w:lang w:val="en-US"/>
              </w:rPr>
            </w:pPr>
          </w:p>
        </w:tc>
      </w:tr>
      <w:tr w:rsidR="00FE662D" w:rsidRPr="000109C3" w14:paraId="0FBDB9DD" w14:textId="77777777" w:rsidTr="007753AF">
        <w:tc>
          <w:tcPr>
            <w:tcW w:w="4678" w:type="dxa"/>
            <w:tcMar>
              <w:bottom w:w="0" w:type="dxa"/>
              <w:right w:w="284" w:type="dxa"/>
            </w:tcMar>
          </w:tcPr>
          <w:p w14:paraId="6C8D83A8" w14:textId="77777777" w:rsidR="00586FAB" w:rsidRPr="00633DC8" w:rsidRDefault="007E0BAD" w:rsidP="00586FAB">
            <w:pPr>
              <w:pStyle w:val="Liststycke"/>
              <w:ind w:left="369" w:hanging="287"/>
              <w:jc w:val="both"/>
              <w:outlineLvl w:val="0"/>
              <w:rPr>
                <w:rFonts w:ascii="Arial" w:hAnsi="Arial" w:cs="Arial"/>
                <w:sz w:val="20"/>
                <w:szCs w:val="20"/>
                <w:lang w:val="en-US" w:eastAsia="nb-NO"/>
              </w:rPr>
            </w:pPr>
          </w:p>
        </w:tc>
        <w:tc>
          <w:tcPr>
            <w:tcW w:w="4820" w:type="dxa"/>
            <w:tcMar>
              <w:left w:w="284" w:type="dxa"/>
              <w:bottom w:w="0" w:type="dxa"/>
            </w:tcMar>
          </w:tcPr>
          <w:p w14:paraId="0C00A4C4" w14:textId="77777777" w:rsidR="00586FAB" w:rsidRPr="000109C3" w:rsidRDefault="007E0BAD" w:rsidP="00586FAB">
            <w:pPr>
              <w:pStyle w:val="Liststycke"/>
              <w:ind w:left="369" w:hanging="287"/>
              <w:jc w:val="both"/>
              <w:outlineLvl w:val="0"/>
              <w:rPr>
                <w:rFonts w:ascii="Arial" w:hAnsi="Arial" w:cs="Arial"/>
                <w:color w:val="000000"/>
                <w:sz w:val="20"/>
                <w:szCs w:val="20"/>
              </w:rPr>
            </w:pPr>
          </w:p>
        </w:tc>
      </w:tr>
      <w:tr w:rsidR="00FE662D" w:rsidRPr="000109C3" w14:paraId="24D3A0FC" w14:textId="77777777" w:rsidTr="007753AF">
        <w:tc>
          <w:tcPr>
            <w:tcW w:w="4678" w:type="dxa"/>
            <w:tcMar>
              <w:bottom w:w="0" w:type="dxa"/>
              <w:right w:w="284" w:type="dxa"/>
            </w:tcMar>
          </w:tcPr>
          <w:p w14:paraId="7C9011C6" w14:textId="77777777" w:rsidR="00586FAB" w:rsidRPr="000109C3" w:rsidRDefault="00C82F6B" w:rsidP="00586FAB">
            <w:pPr>
              <w:spacing w:after="240" w:line="240" w:lineRule="exact"/>
              <w:ind w:left="425"/>
              <w:rPr>
                <w:rFonts w:ascii="Arial" w:eastAsia="Times New Roman" w:hAnsi="Arial" w:cs="Arial"/>
                <w:i/>
                <w:sz w:val="20"/>
                <w:szCs w:val="20"/>
                <w:lang w:val="nb-NO"/>
              </w:rPr>
            </w:pPr>
            <w:r w:rsidRPr="00633DC8">
              <w:rPr>
                <w:rFonts w:ascii="Arial" w:eastAsia="Times New Roman" w:hAnsi="Arial" w:cs="Arial"/>
                <w:i/>
                <w:sz w:val="20"/>
                <w:szCs w:val="20"/>
                <w:lang w:val="en-US"/>
              </w:rPr>
              <w:t xml:space="preserve">                       </w:t>
            </w:r>
            <w:r w:rsidRPr="000109C3">
              <w:rPr>
                <w:rFonts w:ascii="Arial" w:eastAsia="Times New Roman" w:hAnsi="Arial" w:cs="Arial"/>
                <w:i/>
                <w:sz w:val="20"/>
                <w:szCs w:val="20"/>
                <w:lang w:val="nb-NO"/>
              </w:rPr>
              <w:t>* * *</w:t>
            </w:r>
          </w:p>
        </w:tc>
        <w:tc>
          <w:tcPr>
            <w:tcW w:w="4820" w:type="dxa"/>
            <w:tcMar>
              <w:left w:w="284" w:type="dxa"/>
              <w:bottom w:w="0" w:type="dxa"/>
            </w:tcMar>
          </w:tcPr>
          <w:p w14:paraId="3E06C580" w14:textId="77777777" w:rsidR="00586FAB" w:rsidRPr="000109C3" w:rsidRDefault="00C82F6B" w:rsidP="00586FAB">
            <w:pPr>
              <w:spacing w:after="240" w:line="240" w:lineRule="exact"/>
              <w:ind w:left="1145"/>
              <w:jc w:val="both"/>
              <w:rPr>
                <w:rFonts w:ascii="Arial" w:eastAsia="Times New Roman" w:hAnsi="Arial" w:cs="Arial"/>
                <w:i/>
                <w:sz w:val="20"/>
                <w:szCs w:val="20"/>
                <w:lang w:val="nb-NO"/>
              </w:rPr>
            </w:pPr>
            <w:r w:rsidRPr="000109C3">
              <w:rPr>
                <w:rFonts w:ascii="Arial" w:eastAsia="Times New Roman" w:hAnsi="Arial" w:cs="Arial"/>
                <w:sz w:val="20"/>
                <w:szCs w:val="20"/>
                <w:lang w:val="nb-NO"/>
              </w:rPr>
              <w:t xml:space="preserve">            *</w:t>
            </w:r>
            <w:r w:rsidRPr="000109C3">
              <w:rPr>
                <w:rFonts w:ascii="Arial" w:eastAsia="Times New Roman" w:hAnsi="Arial" w:cs="Arial"/>
                <w:i/>
                <w:sz w:val="20"/>
                <w:szCs w:val="20"/>
                <w:lang w:val="nb-NO"/>
              </w:rPr>
              <w:t xml:space="preserve"> * *</w:t>
            </w:r>
          </w:p>
        </w:tc>
      </w:tr>
      <w:tr w:rsidR="00480503" w:rsidRPr="000109C3" w14:paraId="79636AAF" w14:textId="77777777" w:rsidTr="007753AF">
        <w:tc>
          <w:tcPr>
            <w:tcW w:w="4678" w:type="dxa"/>
            <w:tcMar>
              <w:bottom w:w="0" w:type="dxa"/>
              <w:right w:w="284" w:type="dxa"/>
            </w:tcMar>
          </w:tcPr>
          <w:p w14:paraId="0A85B749" w14:textId="478045FF" w:rsidR="00480503" w:rsidRPr="000109C3" w:rsidRDefault="00480503" w:rsidP="0021770C">
            <w:pPr>
              <w:keepNext/>
              <w:keepLines/>
              <w:autoSpaceDE w:val="0"/>
              <w:autoSpaceDN w:val="0"/>
              <w:adjustRightInd w:val="0"/>
              <w:jc w:val="both"/>
              <w:rPr>
                <w:rFonts w:ascii="Arial" w:hAnsi="Arial" w:cs="Arial"/>
                <w:b/>
                <w:i/>
                <w:color w:val="000000"/>
                <w:sz w:val="20"/>
                <w:szCs w:val="20"/>
                <w:lang w:val="nb-NO"/>
              </w:rPr>
            </w:pPr>
            <w:r>
              <w:rPr>
                <w:rFonts w:ascii="Arial" w:hAnsi="Arial" w:cs="Arial"/>
                <w:b/>
                <w:i/>
                <w:color w:val="000000"/>
                <w:sz w:val="20"/>
                <w:szCs w:val="20"/>
                <w:lang w:val="nb-NO"/>
              </w:rPr>
              <w:lastRenderedPageBreak/>
              <w:t>Digitalt møte</w:t>
            </w:r>
          </w:p>
        </w:tc>
        <w:tc>
          <w:tcPr>
            <w:tcW w:w="4820" w:type="dxa"/>
            <w:tcMar>
              <w:left w:w="284" w:type="dxa"/>
              <w:bottom w:w="0" w:type="dxa"/>
            </w:tcMar>
          </w:tcPr>
          <w:p w14:paraId="46D52118" w14:textId="3EB95706" w:rsidR="00480503" w:rsidRPr="000109C3" w:rsidRDefault="00480503" w:rsidP="0021770C">
            <w:pPr>
              <w:keepNext/>
              <w:keepLines/>
              <w:autoSpaceDE w:val="0"/>
              <w:autoSpaceDN w:val="0"/>
              <w:adjustRightInd w:val="0"/>
              <w:jc w:val="both"/>
              <w:rPr>
                <w:rFonts w:ascii="Arial" w:hAnsi="Arial" w:cs="Arial"/>
                <w:b/>
                <w:i/>
                <w:sz w:val="20"/>
                <w:szCs w:val="20"/>
              </w:rPr>
            </w:pPr>
            <w:r>
              <w:rPr>
                <w:rFonts w:ascii="Arial" w:hAnsi="Arial" w:cs="Arial"/>
                <w:b/>
                <w:i/>
                <w:sz w:val="20"/>
                <w:szCs w:val="20"/>
              </w:rPr>
              <w:t>Digital meeting</w:t>
            </w:r>
          </w:p>
        </w:tc>
      </w:tr>
      <w:tr w:rsidR="00480503" w:rsidRPr="000109C3" w14:paraId="147A3662" w14:textId="77777777" w:rsidTr="007753AF">
        <w:tc>
          <w:tcPr>
            <w:tcW w:w="4678" w:type="dxa"/>
            <w:tcMar>
              <w:bottom w:w="0" w:type="dxa"/>
              <w:right w:w="284" w:type="dxa"/>
            </w:tcMar>
          </w:tcPr>
          <w:p w14:paraId="427E944A" w14:textId="77777777" w:rsidR="00480503" w:rsidRPr="00480503" w:rsidRDefault="00480503" w:rsidP="0021770C">
            <w:pPr>
              <w:keepNext/>
              <w:keepLines/>
              <w:autoSpaceDE w:val="0"/>
              <w:autoSpaceDN w:val="0"/>
              <w:adjustRightInd w:val="0"/>
              <w:jc w:val="both"/>
              <w:rPr>
                <w:rFonts w:ascii="Arial" w:hAnsi="Arial" w:cs="Arial"/>
                <w:bCs/>
                <w:iCs/>
                <w:color w:val="000000"/>
                <w:sz w:val="20"/>
                <w:szCs w:val="20"/>
                <w:lang w:val="nb-NO"/>
              </w:rPr>
            </w:pPr>
          </w:p>
        </w:tc>
        <w:tc>
          <w:tcPr>
            <w:tcW w:w="4820" w:type="dxa"/>
            <w:tcMar>
              <w:left w:w="284" w:type="dxa"/>
              <w:bottom w:w="0" w:type="dxa"/>
            </w:tcMar>
          </w:tcPr>
          <w:p w14:paraId="0D0BB061" w14:textId="77777777" w:rsidR="00480503" w:rsidRPr="00480503" w:rsidRDefault="00480503" w:rsidP="0021770C">
            <w:pPr>
              <w:keepNext/>
              <w:keepLines/>
              <w:autoSpaceDE w:val="0"/>
              <w:autoSpaceDN w:val="0"/>
              <w:adjustRightInd w:val="0"/>
              <w:jc w:val="both"/>
              <w:rPr>
                <w:rFonts w:ascii="Arial" w:hAnsi="Arial" w:cs="Arial"/>
                <w:bCs/>
                <w:iCs/>
                <w:sz w:val="20"/>
                <w:szCs w:val="20"/>
              </w:rPr>
            </w:pPr>
          </w:p>
        </w:tc>
      </w:tr>
      <w:tr w:rsidR="00480503" w:rsidRPr="00480503" w14:paraId="6237755A" w14:textId="77777777" w:rsidTr="007753AF">
        <w:tc>
          <w:tcPr>
            <w:tcW w:w="4678" w:type="dxa"/>
            <w:tcMar>
              <w:bottom w:w="0" w:type="dxa"/>
              <w:right w:w="284" w:type="dxa"/>
            </w:tcMar>
          </w:tcPr>
          <w:p w14:paraId="47C87D55" w14:textId="07866E2D" w:rsidR="00480503" w:rsidRPr="00E94630" w:rsidRDefault="00480503" w:rsidP="000B7B17">
            <w:pPr>
              <w:keepNext/>
              <w:keepLines/>
              <w:autoSpaceDE w:val="0"/>
              <w:autoSpaceDN w:val="0"/>
              <w:adjustRightInd w:val="0"/>
              <w:jc w:val="both"/>
              <w:rPr>
                <w:rFonts w:ascii="Arial" w:hAnsi="Arial" w:cs="Arial"/>
                <w:bCs/>
                <w:iCs/>
                <w:color w:val="000000"/>
                <w:sz w:val="20"/>
                <w:szCs w:val="20"/>
                <w:lang w:val="nb-NO"/>
              </w:rPr>
            </w:pPr>
            <w:r w:rsidRPr="00E50104">
              <w:rPr>
                <w:rFonts w:ascii="Arial" w:hAnsi="Arial" w:cs="Arial"/>
                <w:bCs/>
                <w:iCs/>
                <w:color w:val="000000"/>
                <w:sz w:val="20"/>
                <w:szCs w:val="20"/>
                <w:lang w:val="nb-NO"/>
              </w:rPr>
              <w:t>Den ordinære gen</w:t>
            </w:r>
            <w:r w:rsidR="00E94630" w:rsidRPr="00E50104">
              <w:rPr>
                <w:rFonts w:ascii="Arial" w:hAnsi="Arial" w:cs="Arial"/>
                <w:bCs/>
                <w:iCs/>
                <w:color w:val="000000"/>
                <w:sz w:val="20"/>
                <w:szCs w:val="20"/>
                <w:lang w:val="nb-NO"/>
              </w:rPr>
              <w:t>e</w:t>
            </w:r>
            <w:r w:rsidRPr="00E50104">
              <w:rPr>
                <w:rFonts w:ascii="Arial" w:hAnsi="Arial" w:cs="Arial"/>
                <w:bCs/>
                <w:iCs/>
                <w:color w:val="000000"/>
                <w:sz w:val="20"/>
                <w:szCs w:val="20"/>
                <w:lang w:val="nb-NO"/>
              </w:rPr>
              <w:t>ralforsamlingen avholdes som et digitalt møte via Microsoft Teams</w:t>
            </w:r>
            <w:r w:rsidR="00E94630" w:rsidRPr="00E50104">
              <w:rPr>
                <w:rFonts w:ascii="Arial" w:hAnsi="Arial" w:cs="Arial"/>
                <w:bCs/>
                <w:iCs/>
                <w:color w:val="000000"/>
                <w:sz w:val="20"/>
                <w:szCs w:val="20"/>
                <w:lang w:val="nb-NO"/>
              </w:rPr>
              <w:t xml:space="preserve">. </w:t>
            </w:r>
            <w:r w:rsidR="00E94630" w:rsidRPr="00E94630">
              <w:rPr>
                <w:rFonts w:ascii="Arial" w:hAnsi="Arial" w:cs="Arial"/>
                <w:bCs/>
                <w:iCs/>
                <w:color w:val="000000"/>
                <w:sz w:val="20"/>
                <w:szCs w:val="20"/>
                <w:lang w:val="nb-NO"/>
              </w:rPr>
              <w:t>Aksjonærer som vil delta på generalforsamlingen bes registrere seg</w:t>
            </w:r>
            <w:r w:rsidR="00E94630" w:rsidRPr="00E94630">
              <w:rPr>
                <w:rFonts w:ascii="Arial" w:hAnsi="Arial" w:cs="Arial"/>
                <w:sz w:val="20"/>
                <w:szCs w:val="20"/>
                <w:lang w:val="nb-NO"/>
              </w:rPr>
              <w:t xml:space="preserve"> </w:t>
            </w:r>
            <w:r w:rsidR="00E94630" w:rsidRPr="00E94630">
              <w:rPr>
                <w:rFonts w:ascii="Arial" w:hAnsi="Arial" w:cs="Arial"/>
                <w:bCs/>
                <w:iCs/>
                <w:color w:val="000000"/>
                <w:sz w:val="20"/>
                <w:szCs w:val="20"/>
                <w:lang w:val="nb-NO"/>
              </w:rPr>
              <w:t xml:space="preserve">via Selskapets hjemmeside </w:t>
            </w:r>
            <w:hyperlink r:id="rId10" w:history="1">
              <w:r w:rsidR="00E94630" w:rsidRPr="00E94630">
                <w:rPr>
                  <w:rStyle w:val="Hyperlnk"/>
                  <w:rFonts w:ascii="Arial" w:hAnsi="Arial" w:cs="Arial"/>
                  <w:bCs/>
                  <w:iCs/>
                  <w:sz w:val="20"/>
                  <w:szCs w:val="20"/>
                  <w:lang w:val="nb-NO"/>
                </w:rPr>
                <w:t>www.hynion.com/investor-relations</w:t>
              </w:r>
            </w:hyperlink>
            <w:r w:rsidR="00E94630" w:rsidRPr="00E94630">
              <w:rPr>
                <w:rFonts w:ascii="Arial" w:hAnsi="Arial" w:cs="Arial"/>
                <w:bCs/>
                <w:iCs/>
                <w:color w:val="000000"/>
                <w:sz w:val="20"/>
                <w:szCs w:val="20"/>
                <w:lang w:val="nb-NO"/>
              </w:rPr>
              <w:t xml:space="preserve"> </w:t>
            </w:r>
            <w:r w:rsidR="000B7B17">
              <w:rPr>
                <w:rFonts w:ascii="Arial" w:hAnsi="Arial" w:cs="Arial"/>
                <w:bCs/>
                <w:iCs/>
                <w:color w:val="000000"/>
                <w:sz w:val="20"/>
                <w:szCs w:val="20"/>
                <w:lang w:val="nb-NO"/>
              </w:rPr>
              <w:t xml:space="preserve">og deretter sender en e-post til </w:t>
            </w:r>
            <w:hyperlink r:id="rId11" w:history="1">
              <w:r w:rsidR="000B7B17" w:rsidRPr="00F24A04">
                <w:rPr>
                  <w:rStyle w:val="Hyperlnk"/>
                  <w:rFonts w:ascii="Arial" w:hAnsi="Arial" w:cs="Arial"/>
                  <w:bCs/>
                  <w:iCs/>
                  <w:sz w:val="20"/>
                  <w:szCs w:val="20"/>
                  <w:lang w:val="nb-NO"/>
                </w:rPr>
                <w:t>sd@hynion.com</w:t>
              </w:r>
            </w:hyperlink>
            <w:r w:rsidR="000B7B17">
              <w:rPr>
                <w:rFonts w:ascii="Arial" w:hAnsi="Arial" w:cs="Arial"/>
                <w:bCs/>
                <w:iCs/>
                <w:color w:val="000000"/>
                <w:sz w:val="20"/>
                <w:szCs w:val="20"/>
                <w:lang w:val="nb-NO"/>
              </w:rPr>
              <w:t xml:space="preserve"> slik at vi kan tilrettelegge for dette</w:t>
            </w:r>
            <w:r w:rsidRPr="00E94630">
              <w:rPr>
                <w:rFonts w:ascii="Arial" w:hAnsi="Arial" w:cs="Arial"/>
                <w:bCs/>
                <w:iCs/>
                <w:color w:val="000000"/>
                <w:sz w:val="20"/>
                <w:szCs w:val="20"/>
                <w:lang w:val="nb-NO"/>
              </w:rPr>
              <w:t xml:space="preserve">. </w:t>
            </w:r>
          </w:p>
        </w:tc>
        <w:tc>
          <w:tcPr>
            <w:tcW w:w="4820" w:type="dxa"/>
            <w:tcMar>
              <w:left w:w="284" w:type="dxa"/>
              <w:bottom w:w="0" w:type="dxa"/>
            </w:tcMar>
          </w:tcPr>
          <w:p w14:paraId="717CF7B3" w14:textId="5BD985E7" w:rsidR="00480503" w:rsidRPr="00480503" w:rsidRDefault="00480503" w:rsidP="0021770C">
            <w:pPr>
              <w:keepNext/>
              <w:keepLines/>
              <w:autoSpaceDE w:val="0"/>
              <w:autoSpaceDN w:val="0"/>
              <w:adjustRightInd w:val="0"/>
              <w:jc w:val="both"/>
              <w:rPr>
                <w:rFonts w:ascii="Arial" w:hAnsi="Arial" w:cs="Arial"/>
                <w:bCs/>
                <w:iCs/>
                <w:sz w:val="20"/>
                <w:szCs w:val="20"/>
              </w:rPr>
            </w:pPr>
            <w:r>
              <w:rPr>
                <w:rFonts w:ascii="Arial" w:hAnsi="Arial" w:cs="Arial"/>
                <w:bCs/>
                <w:iCs/>
                <w:sz w:val="20"/>
                <w:szCs w:val="20"/>
              </w:rPr>
              <w:t>The annual general meeting will be held as a digital meeting via Microsoft Teams:</w:t>
            </w:r>
            <w:r w:rsidR="00E94630">
              <w:rPr>
                <w:rFonts w:ascii="Arial" w:hAnsi="Arial" w:cs="Arial"/>
                <w:bCs/>
                <w:iCs/>
                <w:sz w:val="20"/>
                <w:szCs w:val="20"/>
              </w:rPr>
              <w:t xml:space="preserve"> Shareholders who wish to attend the general meeting are asked to register via the Company's website </w:t>
            </w:r>
            <w:hyperlink r:id="rId12" w:history="1">
              <w:r w:rsidR="00E94630" w:rsidRPr="00067058">
                <w:rPr>
                  <w:rStyle w:val="Hyperlnk"/>
                  <w:rFonts w:ascii="Arial" w:hAnsi="Arial" w:cs="Arial"/>
                  <w:bCs/>
                  <w:iCs/>
                  <w:sz w:val="20"/>
                  <w:szCs w:val="20"/>
                </w:rPr>
                <w:t>www.hynion.com/investor-relations</w:t>
              </w:r>
            </w:hyperlink>
            <w:r w:rsidR="00E94630">
              <w:rPr>
                <w:rFonts w:ascii="Arial" w:hAnsi="Arial" w:cs="Arial"/>
                <w:bCs/>
                <w:iCs/>
                <w:sz w:val="20"/>
                <w:szCs w:val="20"/>
              </w:rPr>
              <w:t xml:space="preserve"> </w:t>
            </w:r>
            <w:r w:rsidR="000B7B17">
              <w:rPr>
                <w:rFonts w:ascii="Arial" w:hAnsi="Arial" w:cs="Arial"/>
                <w:bCs/>
                <w:iCs/>
                <w:sz w:val="20"/>
                <w:szCs w:val="20"/>
              </w:rPr>
              <w:t xml:space="preserve">and then send an e-mail to </w:t>
            </w:r>
            <w:hyperlink r:id="rId13" w:history="1">
              <w:r w:rsidR="000B7B17" w:rsidRPr="00F24A04">
                <w:rPr>
                  <w:rStyle w:val="Hyperlnk"/>
                  <w:rFonts w:ascii="Arial" w:hAnsi="Arial" w:cs="Arial"/>
                  <w:bCs/>
                  <w:iCs/>
                  <w:sz w:val="20"/>
                  <w:szCs w:val="20"/>
                </w:rPr>
                <w:t>sd@hynion.com</w:t>
              </w:r>
            </w:hyperlink>
            <w:r w:rsidR="000B7B17">
              <w:rPr>
                <w:rFonts w:ascii="Arial" w:hAnsi="Arial" w:cs="Arial"/>
                <w:bCs/>
                <w:iCs/>
                <w:sz w:val="20"/>
                <w:szCs w:val="20"/>
              </w:rPr>
              <w:t xml:space="preserve"> so that we can accommodate for this.</w:t>
            </w:r>
            <w:r>
              <w:rPr>
                <w:rFonts w:ascii="Arial" w:hAnsi="Arial" w:cs="Arial"/>
                <w:bCs/>
                <w:iCs/>
                <w:sz w:val="20"/>
                <w:szCs w:val="20"/>
              </w:rPr>
              <w:t xml:space="preserve"> </w:t>
            </w:r>
          </w:p>
        </w:tc>
      </w:tr>
      <w:tr w:rsidR="00480503" w:rsidRPr="00480503" w14:paraId="605A080E" w14:textId="77777777" w:rsidTr="007753AF">
        <w:tc>
          <w:tcPr>
            <w:tcW w:w="4678" w:type="dxa"/>
            <w:tcMar>
              <w:bottom w:w="0" w:type="dxa"/>
              <w:right w:w="284" w:type="dxa"/>
            </w:tcMar>
          </w:tcPr>
          <w:p w14:paraId="4E508153" w14:textId="77777777" w:rsidR="00480503" w:rsidRPr="00480503" w:rsidRDefault="00480503" w:rsidP="0021770C">
            <w:pPr>
              <w:keepNext/>
              <w:keepLines/>
              <w:autoSpaceDE w:val="0"/>
              <w:autoSpaceDN w:val="0"/>
              <w:adjustRightInd w:val="0"/>
              <w:jc w:val="both"/>
              <w:rPr>
                <w:rFonts w:ascii="Arial" w:hAnsi="Arial" w:cs="Arial"/>
                <w:bCs/>
                <w:iCs/>
                <w:color w:val="000000"/>
                <w:sz w:val="20"/>
                <w:szCs w:val="20"/>
              </w:rPr>
            </w:pPr>
          </w:p>
        </w:tc>
        <w:tc>
          <w:tcPr>
            <w:tcW w:w="4820" w:type="dxa"/>
            <w:tcMar>
              <w:left w:w="284" w:type="dxa"/>
              <w:bottom w:w="0" w:type="dxa"/>
            </w:tcMar>
          </w:tcPr>
          <w:p w14:paraId="017E2B91" w14:textId="77777777" w:rsidR="00480503" w:rsidRPr="00480503" w:rsidRDefault="00480503" w:rsidP="0021770C">
            <w:pPr>
              <w:keepNext/>
              <w:keepLines/>
              <w:autoSpaceDE w:val="0"/>
              <w:autoSpaceDN w:val="0"/>
              <w:adjustRightInd w:val="0"/>
              <w:jc w:val="both"/>
              <w:rPr>
                <w:rFonts w:ascii="Arial" w:hAnsi="Arial" w:cs="Arial"/>
                <w:bCs/>
                <w:iCs/>
                <w:sz w:val="20"/>
                <w:szCs w:val="20"/>
              </w:rPr>
            </w:pPr>
          </w:p>
        </w:tc>
      </w:tr>
      <w:tr w:rsidR="00FE662D" w:rsidRPr="000109C3" w14:paraId="66DAFDB3" w14:textId="77777777" w:rsidTr="007753AF">
        <w:tc>
          <w:tcPr>
            <w:tcW w:w="4678" w:type="dxa"/>
            <w:tcMar>
              <w:bottom w:w="0" w:type="dxa"/>
              <w:right w:w="284" w:type="dxa"/>
            </w:tcMar>
          </w:tcPr>
          <w:p w14:paraId="6CD05D01" w14:textId="10B7C1F6" w:rsidR="00586FAB" w:rsidRPr="000109C3" w:rsidRDefault="00C82F6B" w:rsidP="0021770C">
            <w:pPr>
              <w:keepNext/>
              <w:keepLines/>
              <w:autoSpaceDE w:val="0"/>
              <w:autoSpaceDN w:val="0"/>
              <w:adjustRightInd w:val="0"/>
              <w:jc w:val="both"/>
              <w:rPr>
                <w:rFonts w:ascii="Arial" w:hAnsi="Arial" w:cs="Arial"/>
                <w:color w:val="000000"/>
                <w:sz w:val="20"/>
                <w:szCs w:val="20"/>
                <w:lang w:val="nb-NO"/>
              </w:rPr>
            </w:pPr>
            <w:r w:rsidRPr="000109C3">
              <w:rPr>
                <w:rFonts w:ascii="Arial" w:hAnsi="Arial" w:cs="Arial"/>
                <w:b/>
                <w:i/>
                <w:color w:val="000000"/>
                <w:sz w:val="20"/>
                <w:szCs w:val="20"/>
                <w:lang w:val="nb-NO"/>
              </w:rPr>
              <w:t>Fremmøte og registrering</w:t>
            </w:r>
          </w:p>
        </w:tc>
        <w:tc>
          <w:tcPr>
            <w:tcW w:w="4820" w:type="dxa"/>
            <w:tcMar>
              <w:left w:w="284" w:type="dxa"/>
              <w:bottom w:w="0" w:type="dxa"/>
            </w:tcMar>
          </w:tcPr>
          <w:p w14:paraId="2AF3D264" w14:textId="23C7614F" w:rsidR="00586FAB" w:rsidRPr="000109C3" w:rsidRDefault="00C82F6B" w:rsidP="0021770C">
            <w:pPr>
              <w:keepNext/>
              <w:keepLines/>
              <w:autoSpaceDE w:val="0"/>
              <w:autoSpaceDN w:val="0"/>
              <w:adjustRightInd w:val="0"/>
              <w:jc w:val="both"/>
              <w:rPr>
                <w:rFonts w:ascii="Arial" w:hAnsi="Arial" w:cs="Arial"/>
                <w:color w:val="000000"/>
                <w:sz w:val="20"/>
                <w:szCs w:val="20"/>
              </w:rPr>
            </w:pPr>
            <w:r w:rsidRPr="000109C3">
              <w:rPr>
                <w:rFonts w:ascii="Arial" w:hAnsi="Arial" w:cs="Arial"/>
                <w:b/>
                <w:i/>
                <w:sz w:val="20"/>
                <w:szCs w:val="20"/>
              </w:rPr>
              <w:t>Attendance and registration</w:t>
            </w:r>
            <w:r w:rsidRPr="000109C3">
              <w:rPr>
                <w:rFonts w:ascii="Arial" w:hAnsi="Arial" w:cs="Arial"/>
                <w:sz w:val="20"/>
                <w:szCs w:val="20"/>
              </w:rPr>
              <w:t xml:space="preserve"> </w:t>
            </w:r>
          </w:p>
        </w:tc>
      </w:tr>
      <w:tr w:rsidR="0021770C" w:rsidRPr="000109C3" w14:paraId="2F6C60A7" w14:textId="77777777" w:rsidTr="007753AF">
        <w:tc>
          <w:tcPr>
            <w:tcW w:w="4678" w:type="dxa"/>
            <w:tcMar>
              <w:bottom w:w="0" w:type="dxa"/>
              <w:right w:w="284" w:type="dxa"/>
            </w:tcMar>
          </w:tcPr>
          <w:p w14:paraId="7BFC1578" w14:textId="77777777" w:rsidR="0021770C" w:rsidRPr="000109C3" w:rsidRDefault="0021770C" w:rsidP="0021770C">
            <w:pPr>
              <w:keepNext/>
              <w:keepLines/>
              <w:autoSpaceDE w:val="0"/>
              <w:autoSpaceDN w:val="0"/>
              <w:adjustRightInd w:val="0"/>
              <w:jc w:val="both"/>
              <w:rPr>
                <w:rFonts w:ascii="Arial" w:hAnsi="Arial" w:cs="Arial"/>
                <w:b/>
                <w:i/>
                <w:color w:val="000000"/>
                <w:sz w:val="20"/>
                <w:szCs w:val="20"/>
                <w:lang w:val="nb-NO"/>
              </w:rPr>
            </w:pPr>
          </w:p>
        </w:tc>
        <w:tc>
          <w:tcPr>
            <w:tcW w:w="4820" w:type="dxa"/>
            <w:tcMar>
              <w:left w:w="284" w:type="dxa"/>
              <w:bottom w:w="0" w:type="dxa"/>
            </w:tcMar>
          </w:tcPr>
          <w:p w14:paraId="10D0A591" w14:textId="77777777" w:rsidR="0021770C" w:rsidRPr="000109C3" w:rsidRDefault="0021770C" w:rsidP="0021770C">
            <w:pPr>
              <w:keepNext/>
              <w:keepLines/>
              <w:autoSpaceDE w:val="0"/>
              <w:autoSpaceDN w:val="0"/>
              <w:adjustRightInd w:val="0"/>
              <w:jc w:val="both"/>
              <w:rPr>
                <w:rFonts w:ascii="Arial" w:hAnsi="Arial" w:cs="Arial"/>
                <w:b/>
                <w:i/>
                <w:sz w:val="20"/>
                <w:szCs w:val="20"/>
              </w:rPr>
            </w:pPr>
          </w:p>
        </w:tc>
      </w:tr>
      <w:tr w:rsidR="0021770C" w:rsidRPr="000109C3" w14:paraId="140A443B" w14:textId="77777777" w:rsidTr="007753AF">
        <w:tc>
          <w:tcPr>
            <w:tcW w:w="4678" w:type="dxa"/>
            <w:tcMar>
              <w:bottom w:w="0" w:type="dxa"/>
              <w:right w:w="284" w:type="dxa"/>
            </w:tcMar>
          </w:tcPr>
          <w:p w14:paraId="42919A8A" w14:textId="4729D643" w:rsidR="0021770C" w:rsidRPr="000109C3" w:rsidRDefault="0021770C" w:rsidP="0021770C">
            <w:pPr>
              <w:keepNext/>
              <w:keepLines/>
              <w:autoSpaceDE w:val="0"/>
              <w:autoSpaceDN w:val="0"/>
              <w:adjustRightInd w:val="0"/>
              <w:jc w:val="both"/>
              <w:rPr>
                <w:rFonts w:ascii="Arial" w:hAnsi="Arial" w:cs="Arial"/>
                <w:color w:val="000000"/>
                <w:sz w:val="20"/>
                <w:szCs w:val="20"/>
                <w:lang w:val="nb-NO"/>
              </w:rPr>
            </w:pPr>
            <w:r w:rsidRPr="000109C3">
              <w:rPr>
                <w:rFonts w:ascii="Arial" w:hAnsi="Arial" w:cs="Arial"/>
                <w:color w:val="000000"/>
                <w:sz w:val="20"/>
                <w:szCs w:val="20"/>
                <w:lang w:val="nb-NO"/>
              </w:rPr>
              <w:t>Aksjeeiere har rett til å delta på generalforsamlingen</w:t>
            </w:r>
            <w:r w:rsidR="00480503">
              <w:rPr>
                <w:rFonts w:ascii="Arial" w:hAnsi="Arial" w:cs="Arial"/>
                <w:color w:val="000000"/>
                <w:sz w:val="20"/>
                <w:szCs w:val="20"/>
                <w:lang w:val="nb-NO"/>
              </w:rPr>
              <w:t xml:space="preserve"> </w:t>
            </w:r>
            <w:r w:rsidRPr="000109C3">
              <w:rPr>
                <w:rFonts w:ascii="Arial" w:hAnsi="Arial" w:cs="Arial"/>
                <w:color w:val="000000"/>
                <w:sz w:val="20"/>
                <w:szCs w:val="20"/>
                <w:lang w:val="nb-NO"/>
              </w:rPr>
              <w:t>personlig eller ved fullmektig etter eget valg.</w:t>
            </w:r>
          </w:p>
          <w:p w14:paraId="34D4CCF3" w14:textId="77777777" w:rsidR="0021770C" w:rsidRPr="000109C3" w:rsidRDefault="0021770C" w:rsidP="00586FAB">
            <w:pPr>
              <w:keepNext/>
              <w:keepLines/>
              <w:autoSpaceDE w:val="0"/>
              <w:autoSpaceDN w:val="0"/>
              <w:adjustRightInd w:val="0"/>
              <w:jc w:val="both"/>
              <w:rPr>
                <w:rFonts w:ascii="Arial" w:hAnsi="Arial" w:cs="Arial"/>
                <w:bCs/>
                <w:iCs/>
                <w:color w:val="000000"/>
                <w:sz w:val="20"/>
                <w:szCs w:val="20"/>
                <w:lang w:val="nb-NO"/>
              </w:rPr>
            </w:pPr>
          </w:p>
        </w:tc>
        <w:tc>
          <w:tcPr>
            <w:tcW w:w="4820" w:type="dxa"/>
            <w:tcMar>
              <w:left w:w="284" w:type="dxa"/>
              <w:bottom w:w="0" w:type="dxa"/>
            </w:tcMar>
          </w:tcPr>
          <w:p w14:paraId="62C754BA" w14:textId="57150964" w:rsidR="0021770C" w:rsidRPr="000109C3" w:rsidRDefault="0021770C" w:rsidP="00586FAB">
            <w:pPr>
              <w:keepNext/>
              <w:keepLines/>
              <w:autoSpaceDE w:val="0"/>
              <w:autoSpaceDN w:val="0"/>
              <w:adjustRightInd w:val="0"/>
              <w:jc w:val="both"/>
              <w:rPr>
                <w:rFonts w:ascii="Arial" w:hAnsi="Arial" w:cs="Arial"/>
                <w:bCs/>
                <w:iCs/>
                <w:sz w:val="20"/>
                <w:szCs w:val="20"/>
              </w:rPr>
            </w:pPr>
            <w:r w:rsidRPr="000109C3">
              <w:rPr>
                <w:rFonts w:ascii="Arial" w:hAnsi="Arial" w:cs="Arial"/>
                <w:color w:val="000000"/>
                <w:sz w:val="20"/>
                <w:szCs w:val="20"/>
              </w:rPr>
              <w:t>Shareholders are by law entitled to attend the general meeting in person or by a proxy of their own choice.</w:t>
            </w:r>
          </w:p>
        </w:tc>
      </w:tr>
      <w:tr w:rsidR="0021770C" w:rsidRPr="000109C3" w14:paraId="5290E294" w14:textId="77777777" w:rsidTr="007753AF">
        <w:tc>
          <w:tcPr>
            <w:tcW w:w="4678" w:type="dxa"/>
            <w:tcMar>
              <w:bottom w:w="0" w:type="dxa"/>
              <w:right w:w="284" w:type="dxa"/>
            </w:tcMar>
          </w:tcPr>
          <w:p w14:paraId="5D340860" w14:textId="6FD88138" w:rsidR="0021770C" w:rsidRPr="000109C3" w:rsidRDefault="0021770C" w:rsidP="0021770C">
            <w:pPr>
              <w:keepNext/>
              <w:keepLines/>
              <w:autoSpaceDE w:val="0"/>
              <w:autoSpaceDN w:val="0"/>
              <w:adjustRightInd w:val="0"/>
              <w:jc w:val="both"/>
              <w:rPr>
                <w:rFonts w:ascii="Arial" w:hAnsi="Arial" w:cs="Arial"/>
                <w:color w:val="000000"/>
                <w:sz w:val="20"/>
                <w:szCs w:val="20"/>
                <w:lang w:val="nb-NO"/>
              </w:rPr>
            </w:pPr>
            <w:r w:rsidRPr="000109C3">
              <w:rPr>
                <w:rFonts w:ascii="Arial" w:hAnsi="Arial" w:cs="Arial"/>
                <w:color w:val="000000"/>
                <w:sz w:val="20"/>
                <w:szCs w:val="20"/>
                <w:lang w:val="nb-NO"/>
              </w:rPr>
              <w:t>Aksjeeiere som ønsker å stemme i generalforsamlingen ved fullmektig, kan registrere dette i VPS Investortjenester eller ved å sende utfylt fullmaktsskjema til DNB Bank ASA, Verdipapirservice, innen 2. april 2023 kl. 16:00.</w:t>
            </w:r>
          </w:p>
          <w:p w14:paraId="3C8689DB" w14:textId="77777777" w:rsidR="0021770C" w:rsidRPr="000109C3" w:rsidRDefault="0021770C" w:rsidP="00586FAB">
            <w:pPr>
              <w:keepNext/>
              <w:keepLines/>
              <w:autoSpaceDE w:val="0"/>
              <w:autoSpaceDN w:val="0"/>
              <w:adjustRightInd w:val="0"/>
              <w:jc w:val="both"/>
              <w:rPr>
                <w:rFonts w:ascii="Arial" w:hAnsi="Arial" w:cs="Arial"/>
                <w:bCs/>
                <w:iCs/>
                <w:color w:val="000000"/>
                <w:sz w:val="20"/>
                <w:szCs w:val="20"/>
                <w:lang w:val="nb-NO"/>
              </w:rPr>
            </w:pPr>
          </w:p>
        </w:tc>
        <w:tc>
          <w:tcPr>
            <w:tcW w:w="4820" w:type="dxa"/>
            <w:tcMar>
              <w:left w:w="284" w:type="dxa"/>
              <w:bottom w:w="0" w:type="dxa"/>
            </w:tcMar>
          </w:tcPr>
          <w:p w14:paraId="3E45F985" w14:textId="77777777" w:rsidR="0021770C" w:rsidRPr="000109C3" w:rsidRDefault="0021770C" w:rsidP="0021770C">
            <w:pPr>
              <w:keepNext/>
              <w:keepLines/>
              <w:autoSpaceDE w:val="0"/>
              <w:autoSpaceDN w:val="0"/>
              <w:adjustRightInd w:val="0"/>
              <w:jc w:val="both"/>
              <w:rPr>
                <w:rFonts w:ascii="Arial" w:hAnsi="Arial" w:cs="Arial"/>
                <w:color w:val="000000"/>
                <w:sz w:val="20"/>
                <w:szCs w:val="20"/>
              </w:rPr>
            </w:pPr>
            <w:r w:rsidRPr="000109C3">
              <w:rPr>
                <w:rFonts w:ascii="Arial" w:hAnsi="Arial" w:cs="Arial"/>
                <w:color w:val="000000"/>
                <w:sz w:val="20"/>
                <w:szCs w:val="20"/>
              </w:rPr>
              <w:t>Shareholders who wish to vote at the general meeting by proxy may register votes in VPS Investor Services or may send the proxy form to DNB Bank ASA, Registrar's Department, within 2 April 2023 at 16:00 CET.</w:t>
            </w:r>
          </w:p>
          <w:p w14:paraId="1063751F" w14:textId="77777777" w:rsidR="0021770C" w:rsidRPr="000109C3" w:rsidRDefault="0021770C" w:rsidP="00586FAB">
            <w:pPr>
              <w:keepNext/>
              <w:keepLines/>
              <w:autoSpaceDE w:val="0"/>
              <w:autoSpaceDN w:val="0"/>
              <w:adjustRightInd w:val="0"/>
              <w:jc w:val="both"/>
              <w:rPr>
                <w:rFonts w:ascii="Arial" w:hAnsi="Arial" w:cs="Arial"/>
                <w:bCs/>
                <w:iCs/>
                <w:sz w:val="20"/>
                <w:szCs w:val="20"/>
                <w:lang w:val="en-US"/>
              </w:rPr>
            </w:pPr>
          </w:p>
        </w:tc>
      </w:tr>
      <w:tr w:rsidR="0021770C" w:rsidRPr="000109C3" w14:paraId="53522F9F" w14:textId="77777777" w:rsidTr="007753AF">
        <w:tc>
          <w:tcPr>
            <w:tcW w:w="4678" w:type="dxa"/>
            <w:tcMar>
              <w:bottom w:w="0" w:type="dxa"/>
              <w:right w:w="284" w:type="dxa"/>
            </w:tcMar>
          </w:tcPr>
          <w:p w14:paraId="0C964DE8" w14:textId="46A8D331" w:rsidR="0021770C" w:rsidRPr="000109C3" w:rsidRDefault="0021770C" w:rsidP="0021770C">
            <w:pPr>
              <w:keepNext/>
              <w:keepLines/>
              <w:autoSpaceDE w:val="0"/>
              <w:autoSpaceDN w:val="0"/>
              <w:adjustRightInd w:val="0"/>
              <w:jc w:val="both"/>
              <w:rPr>
                <w:rFonts w:ascii="Arial" w:hAnsi="Arial" w:cs="Arial"/>
                <w:color w:val="000000"/>
                <w:sz w:val="20"/>
                <w:szCs w:val="20"/>
                <w:lang w:val="nb-NO"/>
              </w:rPr>
            </w:pPr>
            <w:r w:rsidRPr="000109C3">
              <w:rPr>
                <w:rFonts w:ascii="Arial" w:hAnsi="Arial" w:cs="Arial"/>
                <w:b/>
                <w:i/>
                <w:sz w:val="20"/>
                <w:szCs w:val="20"/>
                <w:lang w:val="nb-NO"/>
              </w:rPr>
              <w:t>Melding til forvaltere og aksjonærer med forvalterkonto</w:t>
            </w:r>
          </w:p>
        </w:tc>
        <w:tc>
          <w:tcPr>
            <w:tcW w:w="4820" w:type="dxa"/>
            <w:tcMar>
              <w:left w:w="284" w:type="dxa"/>
              <w:bottom w:w="0" w:type="dxa"/>
            </w:tcMar>
          </w:tcPr>
          <w:p w14:paraId="7D377360" w14:textId="41183F42" w:rsidR="0021770C" w:rsidRPr="000109C3" w:rsidRDefault="0021770C" w:rsidP="0021770C">
            <w:pPr>
              <w:keepNext/>
              <w:keepLines/>
              <w:autoSpaceDE w:val="0"/>
              <w:autoSpaceDN w:val="0"/>
              <w:adjustRightInd w:val="0"/>
              <w:jc w:val="both"/>
              <w:rPr>
                <w:rFonts w:ascii="Arial" w:hAnsi="Arial" w:cs="Arial"/>
                <w:color w:val="000000"/>
                <w:sz w:val="20"/>
                <w:szCs w:val="20"/>
                <w:lang w:val="en-US"/>
              </w:rPr>
            </w:pPr>
            <w:r w:rsidRPr="000109C3">
              <w:rPr>
                <w:rFonts w:ascii="Arial" w:hAnsi="Arial" w:cs="Arial"/>
                <w:b/>
                <w:i/>
                <w:sz w:val="20"/>
                <w:szCs w:val="20"/>
              </w:rPr>
              <w:t>Notice to nominee holders and shareholders with nominee accounts</w:t>
            </w:r>
          </w:p>
        </w:tc>
      </w:tr>
      <w:tr w:rsidR="0021770C" w:rsidRPr="000109C3" w14:paraId="0AC1462C" w14:textId="77777777" w:rsidTr="007753AF">
        <w:tc>
          <w:tcPr>
            <w:tcW w:w="4678" w:type="dxa"/>
            <w:tcMar>
              <w:bottom w:w="0" w:type="dxa"/>
              <w:right w:w="284" w:type="dxa"/>
            </w:tcMar>
          </w:tcPr>
          <w:p w14:paraId="04273515" w14:textId="77777777" w:rsidR="0021770C" w:rsidRPr="00633DC8" w:rsidRDefault="0021770C" w:rsidP="0021770C">
            <w:pPr>
              <w:keepNext/>
              <w:keepLines/>
              <w:autoSpaceDE w:val="0"/>
              <w:autoSpaceDN w:val="0"/>
              <w:adjustRightInd w:val="0"/>
              <w:jc w:val="both"/>
              <w:rPr>
                <w:rFonts w:ascii="Arial" w:hAnsi="Arial" w:cs="Arial"/>
                <w:b/>
                <w:i/>
                <w:sz w:val="20"/>
                <w:szCs w:val="20"/>
                <w:lang w:val="en-US"/>
              </w:rPr>
            </w:pPr>
          </w:p>
        </w:tc>
        <w:tc>
          <w:tcPr>
            <w:tcW w:w="4820" w:type="dxa"/>
            <w:tcMar>
              <w:left w:w="284" w:type="dxa"/>
              <w:bottom w:w="0" w:type="dxa"/>
            </w:tcMar>
          </w:tcPr>
          <w:p w14:paraId="6F2C1F7F" w14:textId="77777777" w:rsidR="0021770C" w:rsidRPr="000109C3" w:rsidRDefault="0021770C" w:rsidP="0021770C">
            <w:pPr>
              <w:keepNext/>
              <w:keepLines/>
              <w:autoSpaceDE w:val="0"/>
              <w:autoSpaceDN w:val="0"/>
              <w:adjustRightInd w:val="0"/>
              <w:jc w:val="both"/>
              <w:rPr>
                <w:rFonts w:ascii="Arial" w:hAnsi="Arial" w:cs="Arial"/>
                <w:b/>
                <w:i/>
                <w:sz w:val="20"/>
                <w:szCs w:val="20"/>
              </w:rPr>
            </w:pPr>
          </w:p>
        </w:tc>
      </w:tr>
      <w:tr w:rsidR="0021770C" w:rsidRPr="000109C3" w14:paraId="082240E1" w14:textId="77777777" w:rsidTr="007753AF">
        <w:tc>
          <w:tcPr>
            <w:tcW w:w="4678" w:type="dxa"/>
            <w:tcMar>
              <w:bottom w:w="0" w:type="dxa"/>
              <w:right w:w="284" w:type="dxa"/>
            </w:tcMar>
          </w:tcPr>
          <w:p w14:paraId="13B7BA24" w14:textId="4A0194A2" w:rsidR="0021770C" w:rsidRPr="00633DC8" w:rsidRDefault="0021770C" w:rsidP="0021770C">
            <w:pPr>
              <w:keepNext/>
              <w:keepLines/>
              <w:autoSpaceDE w:val="0"/>
              <w:autoSpaceDN w:val="0"/>
              <w:adjustRightInd w:val="0"/>
              <w:jc w:val="both"/>
              <w:rPr>
                <w:rFonts w:ascii="Arial" w:hAnsi="Arial" w:cs="Arial"/>
                <w:color w:val="000000"/>
                <w:sz w:val="20"/>
                <w:szCs w:val="20"/>
              </w:rPr>
            </w:pPr>
            <w:r w:rsidRPr="00633DC8">
              <w:rPr>
                <w:rFonts w:ascii="Arial" w:hAnsi="Arial" w:cs="Arial"/>
                <w:sz w:val="20"/>
                <w:szCs w:val="20"/>
              </w:rPr>
              <w:t>Reelle eiere av aksjer som er registrert på forvalterkonto som ønsker å utøve sine rettigheter på generalforsamlingen må registrere seg direkte i VPS' aksjeeierregister og bli registrert i VPS før generalforsamlingen for å sikre at de er berettiget til å møte og avgi stemme</w:t>
            </w:r>
          </w:p>
        </w:tc>
        <w:tc>
          <w:tcPr>
            <w:tcW w:w="4820" w:type="dxa"/>
            <w:tcMar>
              <w:left w:w="284" w:type="dxa"/>
              <w:bottom w:w="0" w:type="dxa"/>
            </w:tcMar>
          </w:tcPr>
          <w:p w14:paraId="0A6CB9D8" w14:textId="347FE217" w:rsidR="0021770C" w:rsidRPr="000109C3" w:rsidRDefault="0021770C" w:rsidP="0021770C">
            <w:pPr>
              <w:keepNext/>
              <w:keepLines/>
              <w:autoSpaceDE w:val="0"/>
              <w:autoSpaceDN w:val="0"/>
              <w:adjustRightInd w:val="0"/>
              <w:jc w:val="both"/>
              <w:rPr>
                <w:rFonts w:ascii="Arial" w:hAnsi="Arial" w:cs="Arial"/>
                <w:color w:val="000000"/>
                <w:sz w:val="20"/>
                <w:szCs w:val="20"/>
                <w:lang w:val="en-US"/>
              </w:rPr>
            </w:pPr>
            <w:r w:rsidRPr="000109C3">
              <w:rPr>
                <w:rFonts w:ascii="Arial" w:hAnsi="Arial" w:cs="Arial"/>
                <w:sz w:val="20"/>
                <w:szCs w:val="20"/>
              </w:rPr>
              <w:t>Beneficial owners of shares registered with nominee accounts who wish to exercise their rights at the general meeting must register themselves directly in the VPS registry of shareholders and be registered with the VPS prior to the general meeting to ensure their eligibility to meet and cast vote.</w:t>
            </w:r>
          </w:p>
        </w:tc>
      </w:tr>
      <w:tr w:rsidR="0021770C" w:rsidRPr="000109C3" w14:paraId="0880F7F0" w14:textId="77777777" w:rsidTr="007753AF">
        <w:tc>
          <w:tcPr>
            <w:tcW w:w="4678" w:type="dxa"/>
            <w:tcMar>
              <w:bottom w:w="0" w:type="dxa"/>
              <w:right w:w="284" w:type="dxa"/>
            </w:tcMar>
          </w:tcPr>
          <w:p w14:paraId="2251CEE6" w14:textId="77777777" w:rsidR="0021770C" w:rsidRPr="00633DC8" w:rsidRDefault="0021770C" w:rsidP="0021770C">
            <w:pPr>
              <w:keepNext/>
              <w:keepLines/>
              <w:autoSpaceDE w:val="0"/>
              <w:autoSpaceDN w:val="0"/>
              <w:adjustRightInd w:val="0"/>
              <w:jc w:val="both"/>
              <w:rPr>
                <w:rFonts w:ascii="Arial" w:hAnsi="Arial" w:cs="Arial"/>
                <w:sz w:val="20"/>
                <w:szCs w:val="20"/>
                <w:lang w:val="en-US"/>
              </w:rPr>
            </w:pPr>
          </w:p>
        </w:tc>
        <w:tc>
          <w:tcPr>
            <w:tcW w:w="4820" w:type="dxa"/>
            <w:tcMar>
              <w:left w:w="284" w:type="dxa"/>
              <w:bottom w:w="0" w:type="dxa"/>
            </w:tcMar>
          </w:tcPr>
          <w:p w14:paraId="377B1928" w14:textId="77777777" w:rsidR="0021770C" w:rsidRPr="000109C3" w:rsidRDefault="0021770C" w:rsidP="0021770C">
            <w:pPr>
              <w:keepNext/>
              <w:keepLines/>
              <w:autoSpaceDE w:val="0"/>
              <w:autoSpaceDN w:val="0"/>
              <w:adjustRightInd w:val="0"/>
              <w:jc w:val="both"/>
              <w:rPr>
                <w:rFonts w:ascii="Arial" w:hAnsi="Arial" w:cs="Arial"/>
                <w:sz w:val="20"/>
                <w:szCs w:val="20"/>
              </w:rPr>
            </w:pPr>
          </w:p>
        </w:tc>
      </w:tr>
      <w:tr w:rsidR="00520106" w:rsidRPr="000109C3" w14:paraId="4370720A" w14:textId="77777777" w:rsidTr="007753AF">
        <w:tc>
          <w:tcPr>
            <w:tcW w:w="4678" w:type="dxa"/>
            <w:tcMar>
              <w:bottom w:w="0" w:type="dxa"/>
              <w:right w:w="284" w:type="dxa"/>
            </w:tcMar>
          </w:tcPr>
          <w:p w14:paraId="74612441" w14:textId="3D15B06E" w:rsidR="00520106" w:rsidRPr="000109C3" w:rsidRDefault="00520106" w:rsidP="0021770C">
            <w:pPr>
              <w:keepNext/>
              <w:keepLines/>
              <w:autoSpaceDE w:val="0"/>
              <w:autoSpaceDN w:val="0"/>
              <w:adjustRightInd w:val="0"/>
              <w:jc w:val="both"/>
              <w:rPr>
                <w:rFonts w:ascii="Arial" w:hAnsi="Arial" w:cs="Arial"/>
                <w:b/>
                <w:bCs/>
                <w:i/>
                <w:iCs/>
                <w:sz w:val="20"/>
                <w:szCs w:val="20"/>
                <w:lang w:val="nb-NO"/>
              </w:rPr>
            </w:pPr>
            <w:r w:rsidRPr="000109C3">
              <w:rPr>
                <w:rFonts w:ascii="Arial" w:hAnsi="Arial" w:cs="Arial"/>
                <w:b/>
                <w:bCs/>
                <w:i/>
                <w:iCs/>
                <w:sz w:val="20"/>
                <w:szCs w:val="20"/>
                <w:lang w:val="nb-NO"/>
              </w:rPr>
              <w:t>Andre forhold</w:t>
            </w:r>
          </w:p>
        </w:tc>
        <w:tc>
          <w:tcPr>
            <w:tcW w:w="4820" w:type="dxa"/>
            <w:tcMar>
              <w:left w:w="284" w:type="dxa"/>
              <w:bottom w:w="0" w:type="dxa"/>
            </w:tcMar>
          </w:tcPr>
          <w:p w14:paraId="4DB8BE7C" w14:textId="10983FBC" w:rsidR="00520106" w:rsidRPr="000109C3" w:rsidRDefault="00520106" w:rsidP="0021770C">
            <w:pPr>
              <w:keepNext/>
              <w:keepLines/>
              <w:autoSpaceDE w:val="0"/>
              <w:autoSpaceDN w:val="0"/>
              <w:adjustRightInd w:val="0"/>
              <w:jc w:val="both"/>
              <w:rPr>
                <w:rFonts w:ascii="Arial" w:hAnsi="Arial" w:cs="Arial"/>
                <w:b/>
                <w:bCs/>
                <w:i/>
                <w:iCs/>
                <w:sz w:val="20"/>
                <w:szCs w:val="20"/>
              </w:rPr>
            </w:pPr>
            <w:r w:rsidRPr="000109C3">
              <w:rPr>
                <w:rFonts w:ascii="Arial" w:hAnsi="Arial" w:cs="Arial"/>
                <w:b/>
                <w:bCs/>
                <w:i/>
                <w:iCs/>
                <w:sz w:val="20"/>
                <w:szCs w:val="20"/>
              </w:rPr>
              <w:t xml:space="preserve">Other matters </w:t>
            </w:r>
          </w:p>
        </w:tc>
      </w:tr>
      <w:tr w:rsidR="00520106" w:rsidRPr="000109C3" w14:paraId="363DDFB0" w14:textId="77777777" w:rsidTr="007753AF">
        <w:tc>
          <w:tcPr>
            <w:tcW w:w="4678" w:type="dxa"/>
            <w:tcMar>
              <w:bottom w:w="0" w:type="dxa"/>
              <w:right w:w="284" w:type="dxa"/>
            </w:tcMar>
          </w:tcPr>
          <w:p w14:paraId="193170E1" w14:textId="77777777" w:rsidR="00520106" w:rsidRPr="000109C3" w:rsidRDefault="00520106" w:rsidP="0021770C">
            <w:pPr>
              <w:keepNext/>
              <w:keepLines/>
              <w:autoSpaceDE w:val="0"/>
              <w:autoSpaceDN w:val="0"/>
              <w:adjustRightInd w:val="0"/>
              <w:jc w:val="both"/>
              <w:rPr>
                <w:rFonts w:ascii="Arial" w:hAnsi="Arial" w:cs="Arial"/>
                <w:sz w:val="20"/>
                <w:szCs w:val="20"/>
                <w:lang w:val="nb-NO"/>
              </w:rPr>
            </w:pPr>
          </w:p>
        </w:tc>
        <w:tc>
          <w:tcPr>
            <w:tcW w:w="4820" w:type="dxa"/>
            <w:tcMar>
              <w:left w:w="284" w:type="dxa"/>
              <w:bottom w:w="0" w:type="dxa"/>
            </w:tcMar>
          </w:tcPr>
          <w:p w14:paraId="18C41A9E" w14:textId="77777777" w:rsidR="00520106" w:rsidRPr="000109C3" w:rsidRDefault="00520106" w:rsidP="0021770C">
            <w:pPr>
              <w:keepNext/>
              <w:keepLines/>
              <w:autoSpaceDE w:val="0"/>
              <w:autoSpaceDN w:val="0"/>
              <w:adjustRightInd w:val="0"/>
              <w:jc w:val="both"/>
              <w:rPr>
                <w:rFonts w:ascii="Arial" w:hAnsi="Arial" w:cs="Arial"/>
                <w:sz w:val="20"/>
                <w:szCs w:val="20"/>
              </w:rPr>
            </w:pPr>
          </w:p>
        </w:tc>
      </w:tr>
      <w:tr w:rsidR="00520106" w:rsidRPr="000109C3" w14:paraId="0C063F41" w14:textId="77777777" w:rsidTr="007753AF">
        <w:tc>
          <w:tcPr>
            <w:tcW w:w="4678" w:type="dxa"/>
            <w:tcMar>
              <w:bottom w:w="0" w:type="dxa"/>
              <w:right w:w="284" w:type="dxa"/>
            </w:tcMar>
          </w:tcPr>
          <w:p w14:paraId="34BAECA6" w14:textId="5AB83EDD" w:rsidR="00520106" w:rsidRPr="000109C3" w:rsidRDefault="00520106" w:rsidP="0021770C">
            <w:pPr>
              <w:keepNext/>
              <w:keepLines/>
              <w:autoSpaceDE w:val="0"/>
              <w:autoSpaceDN w:val="0"/>
              <w:adjustRightInd w:val="0"/>
              <w:jc w:val="both"/>
              <w:rPr>
                <w:rFonts w:ascii="Arial" w:hAnsi="Arial" w:cs="Arial"/>
                <w:sz w:val="20"/>
                <w:szCs w:val="20"/>
                <w:lang w:val="nb-NO"/>
              </w:rPr>
            </w:pPr>
            <w:r w:rsidRPr="000109C3">
              <w:rPr>
                <w:rFonts w:ascii="Arial" w:hAnsi="Arial" w:cs="Arial"/>
                <w:sz w:val="20"/>
                <w:szCs w:val="20"/>
                <w:lang w:val="nb-NO"/>
              </w:rPr>
              <w:t xml:space="preserve">Hynion AS er et aksjeselskap og aksjeloven gjelder for Selskapet. På dagen for innkallingen har Selskapet utstedt i alt </w:t>
            </w:r>
            <w:r w:rsidR="00B4337C">
              <w:rPr>
                <w:rFonts w:ascii="Arial" w:hAnsi="Arial" w:cs="Arial"/>
                <w:sz w:val="20"/>
                <w:szCs w:val="20"/>
                <w:lang w:val="nb-NO"/>
              </w:rPr>
              <w:t>107.040.757</w:t>
            </w:r>
            <w:r w:rsidRPr="000109C3">
              <w:rPr>
                <w:rFonts w:ascii="Arial" w:hAnsi="Arial" w:cs="Arial"/>
                <w:sz w:val="20"/>
                <w:szCs w:val="20"/>
                <w:lang w:val="nb-NO"/>
              </w:rPr>
              <w:t xml:space="preserve"> aksjer og hver aksje gir én stemme</w:t>
            </w:r>
          </w:p>
        </w:tc>
        <w:tc>
          <w:tcPr>
            <w:tcW w:w="4820" w:type="dxa"/>
            <w:tcMar>
              <w:left w:w="284" w:type="dxa"/>
              <w:bottom w:w="0" w:type="dxa"/>
            </w:tcMar>
          </w:tcPr>
          <w:p w14:paraId="021573C0" w14:textId="41E95571" w:rsidR="00520106" w:rsidRPr="000109C3" w:rsidRDefault="00520106" w:rsidP="0021770C">
            <w:pPr>
              <w:keepNext/>
              <w:keepLines/>
              <w:autoSpaceDE w:val="0"/>
              <w:autoSpaceDN w:val="0"/>
              <w:adjustRightInd w:val="0"/>
              <w:jc w:val="both"/>
              <w:rPr>
                <w:rFonts w:ascii="Arial" w:hAnsi="Arial" w:cs="Arial"/>
                <w:sz w:val="20"/>
                <w:szCs w:val="20"/>
                <w:lang w:val="en-US"/>
              </w:rPr>
            </w:pPr>
            <w:r w:rsidRPr="000109C3">
              <w:rPr>
                <w:rFonts w:ascii="Arial" w:hAnsi="Arial" w:cs="Arial"/>
                <w:sz w:val="20"/>
                <w:szCs w:val="20"/>
                <w:lang w:val="en-US"/>
              </w:rPr>
              <w:t xml:space="preserve">Hynion AS is a Norwegian private limited liability company subject to the rules of the Norwegian Private Limited Liability Companies Act. As of the date of this notice, the Company has issued </w:t>
            </w:r>
            <w:r w:rsidR="00B4337C">
              <w:rPr>
                <w:rFonts w:ascii="Arial" w:hAnsi="Arial" w:cs="Arial"/>
                <w:sz w:val="20"/>
                <w:szCs w:val="20"/>
                <w:lang w:val="en-US"/>
              </w:rPr>
              <w:t>107,040,757</w:t>
            </w:r>
            <w:r w:rsidRPr="000109C3">
              <w:rPr>
                <w:rFonts w:ascii="Arial" w:hAnsi="Arial" w:cs="Arial"/>
                <w:sz w:val="20"/>
                <w:szCs w:val="20"/>
                <w:lang w:val="en-US"/>
              </w:rPr>
              <w:t xml:space="preserve"> shares, each of which represents one vote. </w:t>
            </w:r>
          </w:p>
        </w:tc>
      </w:tr>
      <w:tr w:rsidR="00520106" w:rsidRPr="000109C3" w14:paraId="6835ED6C" w14:textId="77777777" w:rsidTr="007753AF">
        <w:tc>
          <w:tcPr>
            <w:tcW w:w="4678" w:type="dxa"/>
            <w:tcMar>
              <w:bottom w:w="0" w:type="dxa"/>
              <w:right w:w="284" w:type="dxa"/>
            </w:tcMar>
          </w:tcPr>
          <w:p w14:paraId="56CCF1A9" w14:textId="77777777" w:rsidR="00520106" w:rsidRPr="00633DC8" w:rsidRDefault="00520106" w:rsidP="0021770C">
            <w:pPr>
              <w:keepNext/>
              <w:keepLines/>
              <w:autoSpaceDE w:val="0"/>
              <w:autoSpaceDN w:val="0"/>
              <w:adjustRightInd w:val="0"/>
              <w:jc w:val="both"/>
              <w:rPr>
                <w:rFonts w:ascii="Arial" w:hAnsi="Arial" w:cs="Arial"/>
                <w:sz w:val="20"/>
                <w:szCs w:val="20"/>
                <w:lang w:val="en-US"/>
              </w:rPr>
            </w:pPr>
          </w:p>
        </w:tc>
        <w:tc>
          <w:tcPr>
            <w:tcW w:w="4820" w:type="dxa"/>
            <w:tcMar>
              <w:left w:w="284" w:type="dxa"/>
              <w:bottom w:w="0" w:type="dxa"/>
            </w:tcMar>
          </w:tcPr>
          <w:p w14:paraId="0F5FC5DA" w14:textId="77777777" w:rsidR="00520106" w:rsidRPr="000109C3" w:rsidRDefault="00520106" w:rsidP="0021770C">
            <w:pPr>
              <w:keepNext/>
              <w:keepLines/>
              <w:autoSpaceDE w:val="0"/>
              <w:autoSpaceDN w:val="0"/>
              <w:adjustRightInd w:val="0"/>
              <w:jc w:val="both"/>
              <w:rPr>
                <w:rFonts w:ascii="Arial" w:hAnsi="Arial" w:cs="Arial"/>
                <w:sz w:val="20"/>
                <w:szCs w:val="20"/>
                <w:lang w:val="en-US"/>
              </w:rPr>
            </w:pPr>
          </w:p>
        </w:tc>
      </w:tr>
      <w:tr w:rsidR="00FE662D" w:rsidRPr="000109C3" w14:paraId="4A08BAD9" w14:textId="77777777" w:rsidTr="007753AF">
        <w:tc>
          <w:tcPr>
            <w:tcW w:w="4678" w:type="dxa"/>
            <w:tcMar>
              <w:bottom w:w="0" w:type="dxa"/>
              <w:right w:w="284" w:type="dxa"/>
            </w:tcMar>
          </w:tcPr>
          <w:p w14:paraId="4DD37011" w14:textId="4F47F107" w:rsidR="00586FAB" w:rsidRPr="000109C3" w:rsidRDefault="00C82F6B" w:rsidP="00586FAB">
            <w:pPr>
              <w:jc w:val="both"/>
              <w:rPr>
                <w:rFonts w:ascii="Arial" w:hAnsi="Arial" w:cs="Arial"/>
                <w:sz w:val="20"/>
                <w:szCs w:val="20"/>
                <w:lang w:val="nb-NO"/>
              </w:rPr>
            </w:pPr>
            <w:r w:rsidRPr="000109C3">
              <w:rPr>
                <w:rFonts w:ascii="Arial" w:hAnsi="Arial" w:cs="Arial"/>
                <w:sz w:val="20"/>
                <w:szCs w:val="20"/>
                <w:lang w:val="nb-NO"/>
              </w:rPr>
              <w:t>Påmeldings- og fullmaktsskjema er vedlagt innkallingen</w:t>
            </w:r>
            <w:r w:rsidR="00F94BBB">
              <w:rPr>
                <w:rFonts w:ascii="Arial" w:hAnsi="Arial" w:cs="Arial"/>
                <w:sz w:val="20"/>
                <w:szCs w:val="20"/>
                <w:lang w:val="nb-NO"/>
              </w:rPr>
              <w:t xml:space="preserve"> som </w:t>
            </w:r>
            <w:r w:rsidR="00F94BBB" w:rsidRPr="00F94BBB">
              <w:rPr>
                <w:rFonts w:ascii="Arial" w:hAnsi="Arial" w:cs="Arial"/>
                <w:sz w:val="20"/>
                <w:szCs w:val="20"/>
                <w:u w:val="single"/>
                <w:lang w:val="nb-NO"/>
              </w:rPr>
              <w:t>Vedlegg 1</w:t>
            </w:r>
            <w:r w:rsidRPr="000109C3">
              <w:rPr>
                <w:rFonts w:ascii="Arial" w:hAnsi="Arial" w:cs="Arial"/>
                <w:sz w:val="20"/>
                <w:szCs w:val="20"/>
                <w:lang w:val="nb-NO"/>
              </w:rPr>
              <w:t>. Innkallingen med skjemaer, samt Selskapets årsrapport og årsregnskap for 202</w:t>
            </w:r>
            <w:r w:rsidR="00520106" w:rsidRPr="000109C3">
              <w:rPr>
                <w:rFonts w:ascii="Arial" w:hAnsi="Arial" w:cs="Arial"/>
                <w:sz w:val="20"/>
                <w:szCs w:val="20"/>
                <w:lang w:val="nb-NO"/>
              </w:rPr>
              <w:t>2</w:t>
            </w:r>
            <w:r w:rsidRPr="000109C3">
              <w:rPr>
                <w:rFonts w:ascii="Arial" w:hAnsi="Arial" w:cs="Arial"/>
                <w:sz w:val="20"/>
                <w:szCs w:val="20"/>
                <w:lang w:val="nb-NO"/>
              </w:rPr>
              <w:t xml:space="preserve"> er også tilgjengelig på Selskapets hjemmeside.</w:t>
            </w:r>
          </w:p>
        </w:tc>
        <w:tc>
          <w:tcPr>
            <w:tcW w:w="4820" w:type="dxa"/>
            <w:tcMar>
              <w:left w:w="284" w:type="dxa"/>
              <w:bottom w:w="0" w:type="dxa"/>
            </w:tcMar>
          </w:tcPr>
          <w:p w14:paraId="437F21C7" w14:textId="5F59496C" w:rsidR="00586FAB" w:rsidRPr="000109C3" w:rsidRDefault="00C82F6B" w:rsidP="00586FAB">
            <w:pPr>
              <w:ind w:left="-148"/>
              <w:jc w:val="both"/>
              <w:rPr>
                <w:rFonts w:ascii="Arial" w:hAnsi="Arial" w:cs="Arial"/>
                <w:sz w:val="20"/>
                <w:szCs w:val="20"/>
              </w:rPr>
            </w:pPr>
            <w:r w:rsidRPr="000109C3">
              <w:rPr>
                <w:rFonts w:ascii="Arial" w:hAnsi="Arial" w:cs="Arial"/>
                <w:sz w:val="20"/>
                <w:szCs w:val="20"/>
              </w:rPr>
              <w:t>Registration forms and proxy forms are attached to the notice</w:t>
            </w:r>
            <w:r w:rsidR="00F94BBB">
              <w:rPr>
                <w:rFonts w:ascii="Arial" w:hAnsi="Arial" w:cs="Arial"/>
                <w:sz w:val="20"/>
                <w:szCs w:val="20"/>
              </w:rPr>
              <w:t xml:space="preserve"> as </w:t>
            </w:r>
            <w:r w:rsidR="00F94BBB" w:rsidRPr="00F94BBB">
              <w:rPr>
                <w:rFonts w:ascii="Arial" w:hAnsi="Arial" w:cs="Arial"/>
                <w:sz w:val="20"/>
                <w:szCs w:val="20"/>
                <w:u w:val="single"/>
              </w:rPr>
              <w:t>Appendix 1</w:t>
            </w:r>
            <w:r w:rsidRPr="000109C3">
              <w:rPr>
                <w:rFonts w:ascii="Arial" w:hAnsi="Arial" w:cs="Arial"/>
                <w:sz w:val="20"/>
                <w:szCs w:val="20"/>
              </w:rPr>
              <w:t>. The notice with the forms, as well as the Company's annual report and annual accounts for 202</w:t>
            </w:r>
            <w:r w:rsidR="00520106" w:rsidRPr="000109C3">
              <w:rPr>
                <w:rFonts w:ascii="Arial" w:hAnsi="Arial" w:cs="Arial"/>
                <w:sz w:val="20"/>
                <w:szCs w:val="20"/>
              </w:rPr>
              <w:t>2</w:t>
            </w:r>
            <w:r w:rsidRPr="000109C3">
              <w:rPr>
                <w:rFonts w:ascii="Arial" w:hAnsi="Arial" w:cs="Arial"/>
                <w:sz w:val="20"/>
                <w:szCs w:val="20"/>
              </w:rPr>
              <w:t xml:space="preserve">, are also available on the Company's web page. </w:t>
            </w:r>
          </w:p>
          <w:p w14:paraId="7F3FB4D1" w14:textId="77777777" w:rsidR="00586FAB" w:rsidRPr="000109C3" w:rsidRDefault="007E0BAD" w:rsidP="00586FAB">
            <w:pPr>
              <w:ind w:left="-148"/>
              <w:jc w:val="both"/>
              <w:rPr>
                <w:rFonts w:ascii="Arial" w:hAnsi="Arial" w:cs="Arial"/>
                <w:sz w:val="20"/>
                <w:szCs w:val="20"/>
              </w:rPr>
            </w:pPr>
          </w:p>
        </w:tc>
      </w:tr>
      <w:tr w:rsidR="00FE662D" w:rsidRPr="000109C3" w14:paraId="5706F366" w14:textId="77777777" w:rsidTr="007753AF">
        <w:tc>
          <w:tcPr>
            <w:tcW w:w="4678" w:type="dxa"/>
            <w:tcMar>
              <w:bottom w:w="0" w:type="dxa"/>
              <w:right w:w="284" w:type="dxa"/>
            </w:tcMar>
          </w:tcPr>
          <w:p w14:paraId="4BF4F9A9" w14:textId="79BE6D1B" w:rsidR="00586FAB" w:rsidRPr="000109C3" w:rsidRDefault="00C82F6B" w:rsidP="00586FAB">
            <w:pPr>
              <w:widowControl w:val="0"/>
              <w:autoSpaceDE w:val="0"/>
              <w:autoSpaceDN w:val="0"/>
              <w:adjustRightInd w:val="0"/>
              <w:jc w:val="both"/>
              <w:rPr>
                <w:rFonts w:ascii="Arial" w:hAnsi="Arial" w:cs="Arial"/>
                <w:sz w:val="20"/>
                <w:szCs w:val="20"/>
                <w:lang w:val="nb-NO"/>
              </w:rPr>
            </w:pPr>
            <w:r w:rsidRPr="000109C3">
              <w:rPr>
                <w:rFonts w:ascii="Arial" w:hAnsi="Arial" w:cs="Arial"/>
                <w:sz w:val="20"/>
                <w:szCs w:val="20"/>
                <w:lang w:val="nb-NO"/>
              </w:rPr>
              <w:t>Aksjeeiere som ønsker å få tilsendt dokumentene per post eller for øvrig har spørsmål vedrørende generalforsamlingen, herunder elektronisk deltakelse, kan henvende seg til Selskapet per epost (</w:t>
            </w:r>
            <w:hyperlink r:id="rId14" w:history="1">
              <w:r w:rsidR="00F94BBB" w:rsidRPr="004E4100">
                <w:rPr>
                  <w:rStyle w:val="Hyperlnk"/>
                  <w:rFonts w:ascii="Arial" w:hAnsi="Arial" w:cs="Arial"/>
                  <w:sz w:val="20"/>
                  <w:szCs w:val="20"/>
                  <w:lang w:val="nb-NO"/>
                </w:rPr>
                <w:t>sd@hynion.com</w:t>
              </w:r>
            </w:hyperlink>
            <w:r w:rsidRPr="000109C3">
              <w:rPr>
                <w:rFonts w:ascii="Arial" w:hAnsi="Arial" w:cs="Arial"/>
                <w:sz w:val="20"/>
                <w:szCs w:val="20"/>
                <w:lang w:val="nb-NO"/>
              </w:rPr>
              <w:t xml:space="preserve">) eller via Selskapets hjemmeside. </w:t>
            </w:r>
          </w:p>
          <w:p w14:paraId="101AB8A4" w14:textId="77777777" w:rsidR="00586FAB" w:rsidRPr="000109C3" w:rsidRDefault="007E0BAD" w:rsidP="00586FAB">
            <w:pPr>
              <w:jc w:val="both"/>
              <w:rPr>
                <w:rFonts w:ascii="Arial" w:hAnsi="Arial" w:cs="Arial"/>
                <w:sz w:val="20"/>
                <w:szCs w:val="20"/>
                <w:lang w:val="nb-NO"/>
              </w:rPr>
            </w:pPr>
          </w:p>
        </w:tc>
        <w:tc>
          <w:tcPr>
            <w:tcW w:w="4820" w:type="dxa"/>
            <w:tcMar>
              <w:left w:w="284" w:type="dxa"/>
              <w:bottom w:w="0" w:type="dxa"/>
            </w:tcMar>
          </w:tcPr>
          <w:p w14:paraId="6C2A22CC" w14:textId="7933E820" w:rsidR="00586FAB" w:rsidRPr="000109C3" w:rsidRDefault="00C82F6B" w:rsidP="00586FAB">
            <w:pPr>
              <w:ind w:left="-148"/>
              <w:jc w:val="both"/>
              <w:rPr>
                <w:rFonts w:ascii="Arial" w:hAnsi="Arial" w:cs="Arial"/>
                <w:sz w:val="20"/>
                <w:szCs w:val="20"/>
              </w:rPr>
            </w:pPr>
            <w:r w:rsidRPr="000109C3">
              <w:rPr>
                <w:rFonts w:ascii="Arial" w:hAnsi="Arial" w:cs="Arial"/>
                <w:sz w:val="20"/>
                <w:szCs w:val="20"/>
              </w:rPr>
              <w:t>Shareholders who wish to receive copies of such documents by ordinary post, or who otherwise have questions relating to the general meeting, including regarding electronic participation, may contact the Company by email (</w:t>
            </w:r>
            <w:hyperlink r:id="rId15" w:history="1">
              <w:r w:rsidR="00F94BBB" w:rsidRPr="004E4100">
                <w:rPr>
                  <w:rStyle w:val="Hyperlnk"/>
                  <w:rFonts w:ascii="Arial" w:hAnsi="Arial" w:cs="Arial"/>
                  <w:sz w:val="20"/>
                  <w:szCs w:val="20"/>
                </w:rPr>
                <w:t>sd@hynion.com</w:t>
              </w:r>
            </w:hyperlink>
            <w:r w:rsidRPr="000109C3">
              <w:rPr>
                <w:rFonts w:ascii="Arial" w:hAnsi="Arial" w:cs="Arial"/>
                <w:sz w:val="20"/>
                <w:szCs w:val="20"/>
              </w:rPr>
              <w:t>) or through the Company’s website.</w:t>
            </w:r>
          </w:p>
          <w:p w14:paraId="2785E74B" w14:textId="77777777" w:rsidR="00586FAB" w:rsidRPr="000109C3" w:rsidRDefault="007E0BAD" w:rsidP="00586FAB">
            <w:pPr>
              <w:ind w:left="-148"/>
              <w:jc w:val="both"/>
              <w:rPr>
                <w:rFonts w:ascii="Arial" w:hAnsi="Arial" w:cs="Arial"/>
                <w:sz w:val="20"/>
                <w:szCs w:val="20"/>
              </w:rPr>
            </w:pPr>
          </w:p>
        </w:tc>
      </w:tr>
      <w:tr w:rsidR="00FE662D" w:rsidRPr="000109C3" w14:paraId="3CA60E4A" w14:textId="77777777" w:rsidTr="007753AF">
        <w:tc>
          <w:tcPr>
            <w:tcW w:w="4678" w:type="dxa"/>
            <w:tcMar>
              <w:bottom w:w="0" w:type="dxa"/>
              <w:right w:w="284" w:type="dxa"/>
            </w:tcMar>
          </w:tcPr>
          <w:p w14:paraId="40B47103" w14:textId="77777777" w:rsidR="00586FAB" w:rsidRPr="000109C3" w:rsidRDefault="00C82F6B" w:rsidP="00586FAB">
            <w:pPr>
              <w:widowControl w:val="0"/>
              <w:autoSpaceDE w:val="0"/>
              <w:autoSpaceDN w:val="0"/>
              <w:adjustRightInd w:val="0"/>
              <w:jc w:val="center"/>
              <w:rPr>
                <w:rFonts w:ascii="Arial" w:hAnsi="Arial" w:cs="Arial"/>
                <w:sz w:val="20"/>
                <w:szCs w:val="20"/>
                <w:lang w:val="nb-NO"/>
              </w:rPr>
            </w:pPr>
            <w:r w:rsidRPr="000109C3">
              <w:rPr>
                <w:rFonts w:ascii="Arial" w:eastAsia="Times New Roman" w:hAnsi="Arial" w:cs="Arial"/>
                <w:i/>
                <w:sz w:val="20"/>
                <w:szCs w:val="20"/>
                <w:lang w:val="nb-NO"/>
              </w:rPr>
              <w:t>* * *</w:t>
            </w:r>
          </w:p>
        </w:tc>
        <w:tc>
          <w:tcPr>
            <w:tcW w:w="4820" w:type="dxa"/>
            <w:tcMar>
              <w:left w:w="284" w:type="dxa"/>
              <w:bottom w:w="0" w:type="dxa"/>
            </w:tcMar>
          </w:tcPr>
          <w:p w14:paraId="65605B93" w14:textId="77777777" w:rsidR="00586FAB" w:rsidRPr="000109C3" w:rsidRDefault="00C82F6B" w:rsidP="00586FAB">
            <w:pPr>
              <w:jc w:val="center"/>
              <w:rPr>
                <w:rFonts w:ascii="Arial" w:hAnsi="Arial" w:cs="Arial"/>
                <w:sz w:val="20"/>
                <w:szCs w:val="20"/>
              </w:rPr>
            </w:pPr>
            <w:r w:rsidRPr="000109C3">
              <w:rPr>
                <w:rFonts w:ascii="Arial" w:eastAsia="Times New Roman" w:hAnsi="Arial" w:cs="Arial"/>
                <w:sz w:val="20"/>
                <w:szCs w:val="20"/>
                <w:lang w:val="nb-NO"/>
              </w:rPr>
              <w:t>*</w:t>
            </w:r>
            <w:r w:rsidRPr="000109C3">
              <w:rPr>
                <w:rFonts w:ascii="Arial" w:eastAsia="Times New Roman" w:hAnsi="Arial" w:cs="Arial"/>
                <w:i/>
                <w:sz w:val="20"/>
                <w:szCs w:val="20"/>
                <w:lang w:val="nb-NO"/>
              </w:rPr>
              <w:t xml:space="preserve"> * *</w:t>
            </w:r>
          </w:p>
        </w:tc>
      </w:tr>
      <w:tr w:rsidR="00FE662D" w:rsidRPr="000109C3" w14:paraId="3EBEFE1F" w14:textId="77777777" w:rsidTr="007753AF">
        <w:tc>
          <w:tcPr>
            <w:tcW w:w="9498" w:type="dxa"/>
            <w:gridSpan w:val="2"/>
            <w:tcMar>
              <w:bottom w:w="0" w:type="dxa"/>
              <w:right w:w="284" w:type="dxa"/>
            </w:tcMar>
          </w:tcPr>
          <w:p w14:paraId="497EF856" w14:textId="77777777" w:rsidR="00586FAB" w:rsidRPr="000109C3" w:rsidRDefault="007E0BAD" w:rsidP="00586FAB">
            <w:pPr>
              <w:jc w:val="center"/>
              <w:rPr>
                <w:rFonts w:ascii="Arial" w:eastAsia="Times New Roman" w:hAnsi="Arial" w:cs="Arial"/>
                <w:sz w:val="20"/>
                <w:szCs w:val="20"/>
                <w:lang w:val="nb-NO"/>
              </w:rPr>
            </w:pPr>
          </w:p>
          <w:p w14:paraId="2709D1B6" w14:textId="53B05AC9" w:rsidR="00586FAB" w:rsidRPr="000109C3" w:rsidRDefault="00C82F6B" w:rsidP="00586FAB">
            <w:pPr>
              <w:jc w:val="center"/>
              <w:rPr>
                <w:rFonts w:ascii="Arial" w:eastAsia="Times New Roman" w:hAnsi="Arial" w:cs="Arial"/>
                <w:sz w:val="20"/>
                <w:szCs w:val="20"/>
                <w:lang w:val="nb-NO"/>
              </w:rPr>
            </w:pPr>
            <w:r w:rsidRPr="000109C3">
              <w:rPr>
                <w:rFonts w:ascii="Arial" w:eastAsia="Times New Roman" w:hAnsi="Arial" w:cs="Arial"/>
                <w:sz w:val="20"/>
                <w:szCs w:val="20"/>
                <w:lang w:val="nb-NO"/>
              </w:rPr>
              <w:t xml:space="preserve">Oslo, </w:t>
            </w:r>
            <w:r w:rsidR="00520106" w:rsidRPr="000109C3">
              <w:rPr>
                <w:rFonts w:ascii="Arial" w:eastAsia="Times New Roman" w:hAnsi="Arial" w:cs="Arial"/>
                <w:sz w:val="20"/>
                <w:szCs w:val="20"/>
                <w:lang w:val="nb-NO"/>
              </w:rPr>
              <w:t>27</w:t>
            </w:r>
            <w:r w:rsidRPr="000109C3">
              <w:rPr>
                <w:rFonts w:ascii="Arial" w:eastAsia="Times New Roman" w:hAnsi="Arial" w:cs="Arial"/>
                <w:sz w:val="20"/>
                <w:szCs w:val="20"/>
                <w:lang w:val="nb-NO"/>
              </w:rPr>
              <w:t>. ma</w:t>
            </w:r>
            <w:r w:rsidR="00520106" w:rsidRPr="000109C3">
              <w:rPr>
                <w:rFonts w:ascii="Arial" w:eastAsia="Times New Roman" w:hAnsi="Arial" w:cs="Arial"/>
                <w:sz w:val="20"/>
                <w:szCs w:val="20"/>
                <w:lang w:val="nb-NO"/>
              </w:rPr>
              <w:t>rs</w:t>
            </w:r>
            <w:r w:rsidRPr="000109C3">
              <w:rPr>
                <w:rFonts w:ascii="Arial" w:eastAsia="Times New Roman" w:hAnsi="Arial" w:cs="Arial"/>
                <w:sz w:val="20"/>
                <w:szCs w:val="20"/>
                <w:lang w:val="nb-NO"/>
              </w:rPr>
              <w:t xml:space="preserve"> 202</w:t>
            </w:r>
            <w:r w:rsidR="00520106" w:rsidRPr="000109C3">
              <w:rPr>
                <w:rFonts w:ascii="Arial" w:eastAsia="Times New Roman" w:hAnsi="Arial" w:cs="Arial"/>
                <w:sz w:val="20"/>
                <w:szCs w:val="20"/>
                <w:lang w:val="nb-NO"/>
              </w:rPr>
              <w:t>3</w:t>
            </w:r>
            <w:r w:rsidRPr="000109C3">
              <w:rPr>
                <w:rFonts w:ascii="Arial" w:eastAsia="Times New Roman" w:hAnsi="Arial" w:cs="Arial"/>
                <w:sz w:val="20"/>
                <w:szCs w:val="20"/>
                <w:lang w:val="nb-NO"/>
              </w:rPr>
              <w:t xml:space="preserve"> / </w:t>
            </w:r>
            <w:r w:rsidR="00520106" w:rsidRPr="000109C3">
              <w:rPr>
                <w:rFonts w:ascii="Arial" w:eastAsia="Times New Roman" w:hAnsi="Arial" w:cs="Arial"/>
                <w:sz w:val="20"/>
                <w:szCs w:val="20"/>
                <w:lang w:val="nb-NO"/>
              </w:rPr>
              <w:t>27 March 2023</w:t>
            </w:r>
          </w:p>
        </w:tc>
      </w:tr>
      <w:tr w:rsidR="00FE662D" w:rsidRPr="000109C3" w14:paraId="0C4283A0" w14:textId="77777777" w:rsidTr="007753AF">
        <w:trPr>
          <w:trHeight w:val="862"/>
        </w:trPr>
        <w:tc>
          <w:tcPr>
            <w:tcW w:w="9498" w:type="dxa"/>
            <w:gridSpan w:val="2"/>
            <w:tcMar>
              <w:bottom w:w="0" w:type="dxa"/>
              <w:right w:w="284" w:type="dxa"/>
            </w:tcMar>
          </w:tcPr>
          <w:p w14:paraId="3D2AC99D" w14:textId="77777777" w:rsidR="00520106" w:rsidRPr="000109C3" w:rsidRDefault="00C82F6B" w:rsidP="00586FAB">
            <w:pPr>
              <w:jc w:val="center"/>
              <w:rPr>
                <w:rFonts w:ascii="Arial" w:eastAsia="Times New Roman" w:hAnsi="Arial" w:cs="Arial"/>
                <w:b/>
                <w:sz w:val="20"/>
                <w:szCs w:val="20"/>
              </w:rPr>
            </w:pPr>
            <w:r w:rsidRPr="000109C3">
              <w:rPr>
                <w:rFonts w:ascii="Arial" w:eastAsia="Times New Roman" w:hAnsi="Arial" w:cs="Arial"/>
                <w:b/>
                <w:sz w:val="20"/>
                <w:szCs w:val="20"/>
              </w:rPr>
              <w:lastRenderedPageBreak/>
              <w:br/>
            </w:r>
            <w:r w:rsidR="00520106" w:rsidRPr="000109C3">
              <w:rPr>
                <w:rFonts w:ascii="Arial" w:eastAsia="Times New Roman" w:hAnsi="Arial" w:cs="Arial"/>
                <w:b/>
                <w:sz w:val="20"/>
                <w:szCs w:val="20"/>
              </w:rPr>
              <w:t>Hynion AS</w:t>
            </w:r>
          </w:p>
          <w:p w14:paraId="4027BE48" w14:textId="03467017" w:rsidR="00586FAB" w:rsidRPr="000109C3" w:rsidRDefault="00520106" w:rsidP="00586FAB">
            <w:pPr>
              <w:jc w:val="center"/>
              <w:rPr>
                <w:rFonts w:ascii="Arial" w:eastAsia="Times New Roman" w:hAnsi="Arial" w:cs="Arial"/>
                <w:sz w:val="20"/>
                <w:szCs w:val="20"/>
              </w:rPr>
            </w:pPr>
            <w:r w:rsidRPr="000109C3">
              <w:rPr>
                <w:rFonts w:ascii="Arial" w:eastAsia="Times New Roman" w:hAnsi="Arial" w:cs="Arial"/>
                <w:sz w:val="20"/>
                <w:szCs w:val="20"/>
              </w:rPr>
              <w:t>På</w:t>
            </w:r>
            <w:r w:rsidR="00C82F6B" w:rsidRPr="000109C3">
              <w:rPr>
                <w:rFonts w:ascii="Arial" w:eastAsia="Times New Roman" w:hAnsi="Arial" w:cs="Arial"/>
                <w:sz w:val="20"/>
                <w:szCs w:val="20"/>
              </w:rPr>
              <w:t xml:space="preserve"> vegne av styret / On behalf of the board </w:t>
            </w:r>
          </w:p>
          <w:p w14:paraId="4FBBB3E3" w14:textId="77777777" w:rsidR="00586FAB" w:rsidRPr="000109C3" w:rsidRDefault="00C82F6B" w:rsidP="00586FAB">
            <w:pPr>
              <w:jc w:val="center"/>
              <w:rPr>
                <w:rFonts w:ascii="Arial" w:eastAsia="Times New Roman" w:hAnsi="Arial" w:cs="Arial"/>
                <w:sz w:val="20"/>
                <w:szCs w:val="20"/>
              </w:rPr>
            </w:pPr>
            <w:r w:rsidRPr="000109C3">
              <w:rPr>
                <w:rFonts w:ascii="Arial" w:eastAsia="Times New Roman" w:hAnsi="Arial" w:cs="Arial"/>
                <w:sz w:val="20"/>
                <w:szCs w:val="20"/>
              </w:rPr>
              <w:br/>
            </w:r>
          </w:p>
          <w:p w14:paraId="6EF0DC3C" w14:textId="77777777" w:rsidR="00586FAB" w:rsidRPr="000109C3" w:rsidRDefault="00C82F6B" w:rsidP="00586FAB">
            <w:pPr>
              <w:jc w:val="center"/>
              <w:rPr>
                <w:rFonts w:ascii="Arial" w:eastAsia="Times New Roman" w:hAnsi="Arial" w:cs="Arial"/>
                <w:sz w:val="20"/>
                <w:szCs w:val="20"/>
              </w:rPr>
            </w:pPr>
            <w:r w:rsidRPr="000109C3">
              <w:rPr>
                <w:rFonts w:ascii="Arial" w:eastAsia="Times New Roman" w:hAnsi="Arial" w:cs="Arial"/>
                <w:sz w:val="20"/>
                <w:szCs w:val="20"/>
              </w:rPr>
              <w:t>_______________________________</w:t>
            </w:r>
          </w:p>
          <w:p w14:paraId="293DE2A8" w14:textId="4D9FFAD5" w:rsidR="00586FAB" w:rsidRPr="000109C3" w:rsidRDefault="00520106" w:rsidP="00586FAB">
            <w:pPr>
              <w:jc w:val="center"/>
              <w:rPr>
                <w:rFonts w:ascii="Arial" w:eastAsia="Times New Roman" w:hAnsi="Arial" w:cs="Arial"/>
                <w:sz w:val="20"/>
                <w:szCs w:val="20"/>
              </w:rPr>
            </w:pPr>
            <w:r w:rsidRPr="000109C3">
              <w:rPr>
                <w:rFonts w:ascii="Arial" w:eastAsia="Times New Roman" w:hAnsi="Arial" w:cs="Arial"/>
                <w:sz w:val="20"/>
                <w:szCs w:val="20"/>
              </w:rPr>
              <w:t>Lars Amnell</w:t>
            </w:r>
            <w:r w:rsidR="00C82F6B" w:rsidRPr="000109C3">
              <w:rPr>
                <w:rFonts w:ascii="Arial" w:eastAsia="Times New Roman" w:hAnsi="Arial" w:cs="Arial"/>
                <w:sz w:val="20"/>
                <w:szCs w:val="20"/>
              </w:rPr>
              <w:t xml:space="preserve"> (sign.)</w:t>
            </w:r>
          </w:p>
          <w:p w14:paraId="462D206C" w14:textId="77777777" w:rsidR="00586FAB" w:rsidRPr="000109C3" w:rsidRDefault="007E0BAD" w:rsidP="00586FAB">
            <w:pPr>
              <w:jc w:val="center"/>
              <w:rPr>
                <w:rFonts w:ascii="Arial" w:eastAsia="Times New Roman" w:hAnsi="Arial" w:cs="Arial"/>
                <w:sz w:val="20"/>
                <w:szCs w:val="20"/>
              </w:rPr>
            </w:pPr>
          </w:p>
          <w:p w14:paraId="4C419D76" w14:textId="77777777" w:rsidR="00586FAB" w:rsidRPr="000109C3" w:rsidRDefault="007E0BAD" w:rsidP="00586FAB">
            <w:pPr>
              <w:rPr>
                <w:rFonts w:ascii="Arial" w:eastAsia="Times New Roman" w:hAnsi="Arial" w:cs="Arial"/>
                <w:sz w:val="20"/>
                <w:szCs w:val="20"/>
              </w:rPr>
            </w:pPr>
          </w:p>
        </w:tc>
      </w:tr>
    </w:tbl>
    <w:p w14:paraId="6EC036BD" w14:textId="2ED4ACEA" w:rsidR="00F61255" w:rsidRDefault="007E0BAD" w:rsidP="007753AF">
      <w:pPr>
        <w:spacing w:after="160" w:line="259" w:lineRule="auto"/>
        <w:rPr>
          <w:rFonts w:cstheme="minorHAnsi"/>
          <w:b/>
          <w:bCs/>
          <w:color w:val="000000" w:themeColor="text1"/>
          <w:sz w:val="22"/>
          <w:szCs w:val="22"/>
        </w:rPr>
      </w:pPr>
    </w:p>
    <w:p w14:paraId="2FFA5E62" w14:textId="3303931E" w:rsidR="00B4337C" w:rsidRDefault="00B4337C" w:rsidP="007753AF">
      <w:pPr>
        <w:spacing w:after="160" w:line="259" w:lineRule="auto"/>
        <w:rPr>
          <w:rFonts w:cstheme="minorHAnsi"/>
          <w:b/>
          <w:bCs/>
          <w:color w:val="000000" w:themeColor="text1"/>
          <w:sz w:val="22"/>
          <w:szCs w:val="22"/>
        </w:rPr>
      </w:pPr>
    </w:p>
    <w:p w14:paraId="2B2FC49C" w14:textId="62965EED" w:rsidR="00B4337C" w:rsidRDefault="00B4337C" w:rsidP="007753AF">
      <w:pPr>
        <w:spacing w:after="160" w:line="259" w:lineRule="auto"/>
        <w:rPr>
          <w:rFonts w:cstheme="minorHAnsi"/>
          <w:b/>
          <w:bCs/>
          <w:color w:val="000000" w:themeColor="text1"/>
          <w:sz w:val="22"/>
          <w:szCs w:val="22"/>
        </w:rPr>
      </w:pPr>
    </w:p>
    <w:p w14:paraId="3DC48429" w14:textId="370EFF79" w:rsidR="00B4337C" w:rsidRDefault="00B4337C" w:rsidP="007753AF">
      <w:pPr>
        <w:spacing w:after="160" w:line="259" w:lineRule="auto"/>
        <w:rPr>
          <w:rFonts w:cstheme="minorHAnsi"/>
          <w:b/>
          <w:bCs/>
          <w:color w:val="000000" w:themeColor="text1"/>
          <w:sz w:val="22"/>
          <w:szCs w:val="22"/>
        </w:rPr>
      </w:pPr>
    </w:p>
    <w:p w14:paraId="556B91FB" w14:textId="1ACC3FE6" w:rsidR="00B4337C" w:rsidRDefault="00B4337C" w:rsidP="007753AF">
      <w:pPr>
        <w:spacing w:after="160" w:line="259" w:lineRule="auto"/>
        <w:rPr>
          <w:rFonts w:cstheme="minorHAnsi"/>
          <w:b/>
          <w:bCs/>
          <w:color w:val="000000" w:themeColor="text1"/>
          <w:sz w:val="22"/>
          <w:szCs w:val="22"/>
        </w:rPr>
      </w:pPr>
    </w:p>
    <w:p w14:paraId="7B56AAD3" w14:textId="54FF417F" w:rsidR="00B4337C" w:rsidRDefault="00B4337C" w:rsidP="007753AF">
      <w:pPr>
        <w:spacing w:after="160" w:line="259" w:lineRule="auto"/>
        <w:rPr>
          <w:rFonts w:cstheme="minorHAnsi"/>
          <w:b/>
          <w:bCs/>
          <w:color w:val="000000" w:themeColor="text1"/>
          <w:sz w:val="22"/>
          <w:szCs w:val="22"/>
        </w:rPr>
      </w:pPr>
    </w:p>
    <w:p w14:paraId="5F808D6F" w14:textId="2A3AC8CC" w:rsidR="00907AB9" w:rsidRDefault="00907AB9" w:rsidP="007753AF">
      <w:pPr>
        <w:spacing w:after="160" w:line="259" w:lineRule="auto"/>
        <w:rPr>
          <w:rFonts w:cstheme="minorHAnsi"/>
          <w:b/>
          <w:bCs/>
          <w:color w:val="000000" w:themeColor="text1"/>
          <w:sz w:val="22"/>
          <w:szCs w:val="22"/>
        </w:rPr>
      </w:pPr>
    </w:p>
    <w:p w14:paraId="2C35F0BC" w14:textId="2C611FBC" w:rsidR="00E94630" w:rsidRDefault="00E94630" w:rsidP="007753AF">
      <w:pPr>
        <w:spacing w:after="160" w:line="259" w:lineRule="auto"/>
        <w:rPr>
          <w:rFonts w:cstheme="minorHAnsi"/>
          <w:b/>
          <w:bCs/>
          <w:color w:val="000000" w:themeColor="text1"/>
          <w:sz w:val="22"/>
          <w:szCs w:val="22"/>
        </w:rPr>
      </w:pPr>
    </w:p>
    <w:p w14:paraId="250B350F" w14:textId="39FF380C" w:rsidR="00E94630" w:rsidRDefault="00E94630" w:rsidP="007753AF">
      <w:pPr>
        <w:spacing w:after="160" w:line="259" w:lineRule="auto"/>
        <w:rPr>
          <w:rFonts w:cstheme="minorHAnsi"/>
          <w:b/>
          <w:bCs/>
          <w:color w:val="000000" w:themeColor="text1"/>
          <w:sz w:val="22"/>
          <w:szCs w:val="22"/>
        </w:rPr>
      </w:pPr>
    </w:p>
    <w:p w14:paraId="0F15F5A9" w14:textId="587E0AF1" w:rsidR="00E94630" w:rsidRDefault="00E94630" w:rsidP="007753AF">
      <w:pPr>
        <w:spacing w:after="160" w:line="259" w:lineRule="auto"/>
        <w:rPr>
          <w:rFonts w:cstheme="minorHAnsi"/>
          <w:b/>
          <w:bCs/>
          <w:color w:val="000000" w:themeColor="text1"/>
          <w:sz w:val="22"/>
          <w:szCs w:val="22"/>
        </w:rPr>
      </w:pPr>
    </w:p>
    <w:p w14:paraId="7676A261" w14:textId="4040537B" w:rsidR="00E94630" w:rsidRDefault="00E94630" w:rsidP="007753AF">
      <w:pPr>
        <w:spacing w:after="160" w:line="259" w:lineRule="auto"/>
        <w:rPr>
          <w:rFonts w:cstheme="minorHAnsi"/>
          <w:b/>
          <w:bCs/>
          <w:color w:val="000000" w:themeColor="text1"/>
          <w:sz w:val="22"/>
          <w:szCs w:val="22"/>
        </w:rPr>
      </w:pPr>
    </w:p>
    <w:p w14:paraId="7ECF736A" w14:textId="778BB2A0" w:rsidR="00E94630" w:rsidRDefault="00E94630" w:rsidP="007753AF">
      <w:pPr>
        <w:spacing w:after="160" w:line="259" w:lineRule="auto"/>
        <w:rPr>
          <w:rFonts w:cstheme="minorHAnsi"/>
          <w:b/>
          <w:bCs/>
          <w:color w:val="000000" w:themeColor="text1"/>
          <w:sz w:val="22"/>
          <w:szCs w:val="22"/>
        </w:rPr>
      </w:pPr>
    </w:p>
    <w:p w14:paraId="45508D8D" w14:textId="3E532394" w:rsidR="00E94630" w:rsidRDefault="00E94630" w:rsidP="007753AF">
      <w:pPr>
        <w:spacing w:after="160" w:line="259" w:lineRule="auto"/>
        <w:rPr>
          <w:rFonts w:cstheme="minorHAnsi"/>
          <w:b/>
          <w:bCs/>
          <w:color w:val="000000" w:themeColor="text1"/>
          <w:sz w:val="22"/>
          <w:szCs w:val="22"/>
        </w:rPr>
      </w:pPr>
    </w:p>
    <w:p w14:paraId="1688B7F0" w14:textId="16053D7E" w:rsidR="00E94630" w:rsidRDefault="00E94630" w:rsidP="007753AF">
      <w:pPr>
        <w:spacing w:after="160" w:line="259" w:lineRule="auto"/>
        <w:rPr>
          <w:rFonts w:cstheme="minorHAnsi"/>
          <w:b/>
          <w:bCs/>
          <w:color w:val="000000" w:themeColor="text1"/>
          <w:sz w:val="22"/>
          <w:szCs w:val="22"/>
        </w:rPr>
      </w:pPr>
    </w:p>
    <w:p w14:paraId="6214D34D" w14:textId="53FB2A95" w:rsidR="00E94630" w:rsidRDefault="00E94630" w:rsidP="007753AF">
      <w:pPr>
        <w:spacing w:after="160" w:line="259" w:lineRule="auto"/>
        <w:rPr>
          <w:rFonts w:cstheme="minorHAnsi"/>
          <w:b/>
          <w:bCs/>
          <w:color w:val="000000" w:themeColor="text1"/>
          <w:sz w:val="22"/>
          <w:szCs w:val="22"/>
        </w:rPr>
      </w:pPr>
    </w:p>
    <w:p w14:paraId="659D6866" w14:textId="62BAFBD3" w:rsidR="00E94630" w:rsidRDefault="00E94630" w:rsidP="007753AF">
      <w:pPr>
        <w:spacing w:after="160" w:line="259" w:lineRule="auto"/>
        <w:rPr>
          <w:rFonts w:cstheme="minorHAnsi"/>
          <w:b/>
          <w:bCs/>
          <w:color w:val="000000" w:themeColor="text1"/>
          <w:sz w:val="22"/>
          <w:szCs w:val="22"/>
        </w:rPr>
      </w:pPr>
    </w:p>
    <w:p w14:paraId="3A5BC7A3" w14:textId="4D5D3188" w:rsidR="00E94630" w:rsidRDefault="00E94630" w:rsidP="007753AF">
      <w:pPr>
        <w:spacing w:after="160" w:line="259" w:lineRule="auto"/>
        <w:rPr>
          <w:rFonts w:cstheme="minorHAnsi"/>
          <w:b/>
          <w:bCs/>
          <w:color w:val="000000" w:themeColor="text1"/>
          <w:sz w:val="22"/>
          <w:szCs w:val="22"/>
        </w:rPr>
      </w:pPr>
    </w:p>
    <w:p w14:paraId="0B4216EF" w14:textId="01769137" w:rsidR="00FA43B7" w:rsidRDefault="00FA43B7" w:rsidP="007753AF">
      <w:pPr>
        <w:spacing w:after="160" w:line="259" w:lineRule="auto"/>
        <w:rPr>
          <w:rFonts w:cstheme="minorHAnsi"/>
          <w:b/>
          <w:bCs/>
          <w:color w:val="000000" w:themeColor="text1"/>
          <w:sz w:val="22"/>
          <w:szCs w:val="22"/>
        </w:rPr>
      </w:pPr>
    </w:p>
    <w:p w14:paraId="3CAD9BE9" w14:textId="6B430492" w:rsidR="00FA43B7" w:rsidRDefault="00FA43B7" w:rsidP="007753AF">
      <w:pPr>
        <w:spacing w:after="160" w:line="259" w:lineRule="auto"/>
        <w:rPr>
          <w:rFonts w:cstheme="minorHAnsi"/>
          <w:b/>
          <w:bCs/>
          <w:color w:val="000000" w:themeColor="text1"/>
          <w:sz w:val="22"/>
          <w:szCs w:val="22"/>
        </w:rPr>
      </w:pPr>
    </w:p>
    <w:p w14:paraId="051352EC" w14:textId="5160E134" w:rsidR="00FA43B7" w:rsidRDefault="00FA43B7" w:rsidP="007753AF">
      <w:pPr>
        <w:spacing w:after="160" w:line="259" w:lineRule="auto"/>
        <w:rPr>
          <w:rFonts w:cstheme="minorHAnsi"/>
          <w:b/>
          <w:bCs/>
          <w:color w:val="000000" w:themeColor="text1"/>
          <w:sz w:val="22"/>
          <w:szCs w:val="22"/>
        </w:rPr>
      </w:pPr>
    </w:p>
    <w:p w14:paraId="0CAC6DF2" w14:textId="4E029F86" w:rsidR="00FA43B7" w:rsidRDefault="00FA43B7" w:rsidP="007753AF">
      <w:pPr>
        <w:spacing w:after="160" w:line="259" w:lineRule="auto"/>
        <w:rPr>
          <w:rFonts w:cstheme="minorHAnsi"/>
          <w:b/>
          <w:bCs/>
          <w:color w:val="000000" w:themeColor="text1"/>
          <w:sz w:val="22"/>
          <w:szCs w:val="22"/>
        </w:rPr>
      </w:pPr>
    </w:p>
    <w:p w14:paraId="55AEC3E0" w14:textId="2C9D4D4E" w:rsidR="00FA43B7" w:rsidRDefault="00FA43B7" w:rsidP="007753AF">
      <w:pPr>
        <w:spacing w:after="160" w:line="259" w:lineRule="auto"/>
        <w:rPr>
          <w:rFonts w:cstheme="minorHAnsi"/>
          <w:b/>
          <w:bCs/>
          <w:color w:val="000000" w:themeColor="text1"/>
          <w:sz w:val="22"/>
          <w:szCs w:val="22"/>
        </w:rPr>
      </w:pPr>
    </w:p>
    <w:p w14:paraId="29AB7684" w14:textId="77777777" w:rsidR="00FA43B7" w:rsidRDefault="00FA43B7" w:rsidP="007753AF">
      <w:pPr>
        <w:spacing w:after="160" w:line="259" w:lineRule="auto"/>
        <w:rPr>
          <w:rFonts w:cstheme="minorHAnsi"/>
          <w:b/>
          <w:bCs/>
          <w:color w:val="000000" w:themeColor="text1"/>
          <w:sz w:val="22"/>
          <w:szCs w:val="22"/>
        </w:rPr>
      </w:pPr>
    </w:p>
    <w:p w14:paraId="0B7487E7" w14:textId="108E5833" w:rsidR="00E94630" w:rsidRDefault="00E94630" w:rsidP="007753AF">
      <w:pPr>
        <w:spacing w:after="160" w:line="259" w:lineRule="auto"/>
        <w:rPr>
          <w:rFonts w:cstheme="minorHAnsi"/>
          <w:b/>
          <w:bCs/>
          <w:color w:val="000000" w:themeColor="text1"/>
          <w:sz w:val="22"/>
          <w:szCs w:val="22"/>
        </w:rPr>
      </w:pPr>
    </w:p>
    <w:p w14:paraId="3FDA679B" w14:textId="38C57F4C" w:rsidR="00E94630" w:rsidRDefault="00E94630" w:rsidP="007753AF">
      <w:pPr>
        <w:spacing w:after="160" w:line="259" w:lineRule="auto"/>
        <w:rPr>
          <w:rFonts w:cstheme="minorHAnsi"/>
          <w:b/>
          <w:bCs/>
          <w:color w:val="000000" w:themeColor="text1"/>
          <w:sz w:val="22"/>
          <w:szCs w:val="22"/>
        </w:rPr>
      </w:pPr>
    </w:p>
    <w:p w14:paraId="0BB16639" w14:textId="77777777" w:rsidR="00E94630" w:rsidRDefault="00E94630" w:rsidP="007753AF">
      <w:pPr>
        <w:spacing w:after="160" w:line="259" w:lineRule="auto"/>
        <w:rPr>
          <w:rFonts w:cstheme="minorHAnsi"/>
          <w:b/>
          <w:bCs/>
          <w:color w:val="000000" w:themeColor="text1"/>
          <w:sz w:val="22"/>
          <w:szCs w:val="22"/>
        </w:rPr>
      </w:pPr>
    </w:p>
    <w:p w14:paraId="7C21E3BC" w14:textId="1DA21929" w:rsidR="00907AB9" w:rsidRPr="00C444F1" w:rsidRDefault="00C17B11" w:rsidP="00392CC6">
      <w:pPr>
        <w:spacing w:after="160" w:line="259" w:lineRule="auto"/>
        <w:jc w:val="center"/>
        <w:rPr>
          <w:rFonts w:ascii="Arial" w:hAnsi="Arial" w:cs="Arial"/>
          <w:b/>
          <w:bCs/>
          <w:color w:val="000000" w:themeColor="text1"/>
          <w:sz w:val="22"/>
          <w:szCs w:val="22"/>
        </w:rPr>
      </w:pPr>
      <w:r w:rsidRPr="00C444F1">
        <w:rPr>
          <w:rFonts w:ascii="Arial" w:hAnsi="Arial" w:cs="Arial"/>
          <w:b/>
          <w:bCs/>
          <w:color w:val="000000" w:themeColor="text1"/>
          <w:sz w:val="22"/>
          <w:szCs w:val="22"/>
        </w:rPr>
        <w:lastRenderedPageBreak/>
        <w:t xml:space="preserve">Vedlegg 1 / </w:t>
      </w:r>
      <w:r w:rsidR="00907AB9" w:rsidRPr="00C444F1">
        <w:rPr>
          <w:rFonts w:ascii="Arial" w:hAnsi="Arial" w:cs="Arial"/>
          <w:b/>
          <w:bCs/>
          <w:color w:val="000000" w:themeColor="text1"/>
          <w:sz w:val="22"/>
          <w:szCs w:val="22"/>
        </w:rPr>
        <w:t>Appendix 1</w:t>
      </w:r>
    </w:p>
    <w:tbl>
      <w:tblPr>
        <w:tblW w:w="10843" w:type="dxa"/>
        <w:tblInd w:w="-1080" w:type="dxa"/>
        <w:tblCellMar>
          <w:left w:w="70" w:type="dxa"/>
          <w:right w:w="70" w:type="dxa"/>
        </w:tblCellMar>
        <w:tblLook w:val="0000" w:firstRow="0" w:lastRow="0" w:firstColumn="0" w:lastColumn="0" w:noHBand="0" w:noVBand="0"/>
      </w:tblPr>
      <w:tblGrid>
        <w:gridCol w:w="5191"/>
        <w:gridCol w:w="5652"/>
      </w:tblGrid>
      <w:tr w:rsidR="00907AB9" w:rsidRPr="00C444F1" w14:paraId="0672C645" w14:textId="77777777" w:rsidTr="00F400A4">
        <w:tc>
          <w:tcPr>
            <w:tcW w:w="5191" w:type="dxa"/>
          </w:tcPr>
          <w:p w14:paraId="3B2A927E" w14:textId="77777777" w:rsidR="00907AB9" w:rsidRPr="00C444F1" w:rsidRDefault="00907AB9" w:rsidP="00F400A4">
            <w:pPr>
              <w:ind w:left="301"/>
              <w:outlineLvl w:val="0"/>
              <w:rPr>
                <w:rFonts w:ascii="Arial" w:eastAsia="Times New Roman" w:hAnsi="Arial" w:cs="Arial"/>
                <w:bCs/>
                <w:sz w:val="20"/>
                <w:szCs w:val="20"/>
                <w:highlight w:val="lightGray"/>
                <w:lang w:val="nb-NO" w:eastAsia="nb-NO"/>
              </w:rPr>
            </w:pPr>
          </w:p>
          <w:p w14:paraId="6B42B487" w14:textId="77777777" w:rsidR="00907AB9" w:rsidRPr="00C444F1" w:rsidRDefault="00907AB9" w:rsidP="00F400A4">
            <w:pPr>
              <w:ind w:left="301"/>
              <w:outlineLvl w:val="0"/>
              <w:rPr>
                <w:rFonts w:ascii="Arial" w:eastAsia="Times New Roman" w:hAnsi="Arial" w:cs="Arial"/>
                <w:bCs/>
                <w:sz w:val="20"/>
                <w:szCs w:val="20"/>
                <w:highlight w:val="lightGray"/>
                <w:lang w:val="nb-NO" w:eastAsia="nb-NO"/>
              </w:rPr>
            </w:pPr>
            <w:r w:rsidRPr="00C444F1">
              <w:rPr>
                <w:rFonts w:ascii="Arial" w:eastAsia="Times New Roman" w:hAnsi="Arial" w:cs="Arial"/>
                <w:bCs/>
                <w:sz w:val="20"/>
                <w:szCs w:val="20"/>
                <w:highlight w:val="lightGray"/>
                <w:lang w:val="nb-NO" w:eastAsia="nb-NO"/>
              </w:rPr>
              <w:t>”Firma-/Etternavn, Fornavn ”</w:t>
            </w:r>
          </w:p>
          <w:p w14:paraId="79148731" w14:textId="77777777" w:rsidR="00907AB9" w:rsidRPr="00C444F1" w:rsidRDefault="00907AB9" w:rsidP="00F400A4">
            <w:pPr>
              <w:ind w:left="301"/>
              <w:outlineLvl w:val="0"/>
              <w:rPr>
                <w:rFonts w:ascii="Arial" w:eastAsia="Times New Roman" w:hAnsi="Arial" w:cs="Arial"/>
                <w:bCs/>
                <w:sz w:val="20"/>
                <w:szCs w:val="20"/>
                <w:highlight w:val="lightGray"/>
                <w:lang w:val="nb-NO" w:eastAsia="nb-NO"/>
              </w:rPr>
            </w:pPr>
            <w:r w:rsidRPr="00C444F1">
              <w:rPr>
                <w:rFonts w:ascii="Arial" w:eastAsia="Times New Roman" w:hAnsi="Arial" w:cs="Arial"/>
                <w:bCs/>
                <w:sz w:val="20"/>
                <w:szCs w:val="20"/>
                <w:highlight w:val="lightGray"/>
                <w:lang w:val="nb-NO" w:eastAsia="nb-NO"/>
              </w:rPr>
              <w:t>"c/o"</w:t>
            </w:r>
          </w:p>
          <w:p w14:paraId="23934F39" w14:textId="77777777" w:rsidR="00907AB9" w:rsidRPr="00C444F1" w:rsidRDefault="00907AB9" w:rsidP="00F400A4">
            <w:pPr>
              <w:ind w:left="301"/>
              <w:outlineLvl w:val="0"/>
              <w:rPr>
                <w:rFonts w:ascii="Arial" w:eastAsia="Times New Roman" w:hAnsi="Arial" w:cs="Arial"/>
                <w:bCs/>
                <w:sz w:val="20"/>
                <w:szCs w:val="20"/>
                <w:highlight w:val="lightGray"/>
                <w:lang w:val="nb-NO" w:eastAsia="nb-NO"/>
              </w:rPr>
            </w:pPr>
            <w:r w:rsidRPr="00C444F1">
              <w:rPr>
                <w:rFonts w:ascii="Arial" w:eastAsia="Times New Roman" w:hAnsi="Arial" w:cs="Arial"/>
                <w:bCs/>
                <w:sz w:val="20"/>
                <w:szCs w:val="20"/>
                <w:highlight w:val="lightGray"/>
                <w:lang w:val="nb-NO" w:eastAsia="nb-NO"/>
              </w:rPr>
              <w:t>”Adresse1”</w:t>
            </w:r>
          </w:p>
          <w:p w14:paraId="65531140" w14:textId="77777777" w:rsidR="00907AB9" w:rsidRPr="00C444F1" w:rsidRDefault="00907AB9" w:rsidP="00F400A4">
            <w:pPr>
              <w:ind w:left="301"/>
              <w:outlineLvl w:val="0"/>
              <w:rPr>
                <w:rFonts w:ascii="Arial" w:eastAsia="Times New Roman" w:hAnsi="Arial" w:cs="Arial"/>
                <w:bCs/>
                <w:sz w:val="20"/>
                <w:szCs w:val="20"/>
                <w:highlight w:val="lightGray"/>
                <w:lang w:val="nb-NO" w:eastAsia="nb-NO"/>
              </w:rPr>
            </w:pPr>
            <w:r w:rsidRPr="00C444F1">
              <w:rPr>
                <w:rFonts w:ascii="Arial" w:eastAsia="Times New Roman" w:hAnsi="Arial" w:cs="Arial"/>
                <w:bCs/>
                <w:sz w:val="20"/>
                <w:szCs w:val="20"/>
                <w:highlight w:val="lightGray"/>
                <w:lang w:val="nb-NO" w:eastAsia="nb-NO"/>
              </w:rPr>
              <w:t>”Adresse2”</w:t>
            </w:r>
          </w:p>
          <w:p w14:paraId="3EC9B265" w14:textId="77777777" w:rsidR="00907AB9" w:rsidRPr="00C444F1" w:rsidRDefault="00907AB9" w:rsidP="00F400A4">
            <w:pPr>
              <w:ind w:left="301"/>
              <w:outlineLvl w:val="0"/>
              <w:rPr>
                <w:rFonts w:ascii="Arial" w:eastAsia="Times New Roman" w:hAnsi="Arial" w:cs="Arial"/>
                <w:bCs/>
                <w:sz w:val="20"/>
                <w:szCs w:val="20"/>
                <w:highlight w:val="lightGray"/>
                <w:lang w:val="nb-NO" w:eastAsia="nb-NO"/>
              </w:rPr>
            </w:pPr>
            <w:r w:rsidRPr="00C444F1">
              <w:rPr>
                <w:rFonts w:ascii="Arial" w:eastAsia="Times New Roman" w:hAnsi="Arial" w:cs="Arial"/>
                <w:bCs/>
                <w:sz w:val="20"/>
                <w:szCs w:val="20"/>
                <w:highlight w:val="lightGray"/>
                <w:lang w:val="nb-NO" w:eastAsia="nb-NO"/>
              </w:rPr>
              <w:t>”Postnummer, Poststed”</w:t>
            </w:r>
          </w:p>
          <w:p w14:paraId="5ACDA6FB" w14:textId="77777777" w:rsidR="00907AB9" w:rsidRPr="00C444F1" w:rsidRDefault="00907AB9" w:rsidP="00F400A4">
            <w:pPr>
              <w:ind w:left="301"/>
              <w:rPr>
                <w:rFonts w:ascii="Arial" w:eastAsia="Times New Roman" w:hAnsi="Arial" w:cs="Arial"/>
                <w:sz w:val="18"/>
                <w:szCs w:val="18"/>
                <w:lang w:val="nb-NO"/>
              </w:rPr>
            </w:pPr>
            <w:r w:rsidRPr="00C444F1">
              <w:rPr>
                <w:rFonts w:ascii="Arial" w:eastAsia="Times New Roman" w:hAnsi="Arial" w:cs="Arial"/>
                <w:sz w:val="20"/>
                <w:szCs w:val="20"/>
                <w:highlight w:val="lightGray"/>
                <w:lang w:val="nb-NO" w:eastAsia="nb-NO"/>
              </w:rPr>
              <w:t>”Land”</w:t>
            </w:r>
          </w:p>
        </w:tc>
        <w:tc>
          <w:tcPr>
            <w:tcW w:w="5652" w:type="dxa"/>
          </w:tcPr>
          <w:p w14:paraId="1E8BC04E" w14:textId="77777777" w:rsidR="00907AB9" w:rsidRPr="00C444F1" w:rsidRDefault="00907AB9" w:rsidP="00F400A4">
            <w:pPr>
              <w:tabs>
                <w:tab w:val="left" w:pos="0"/>
                <w:tab w:val="left" w:pos="2623"/>
                <w:tab w:val="left" w:pos="5387"/>
                <w:tab w:val="left" w:pos="6624"/>
                <w:tab w:val="left" w:pos="7371"/>
                <w:tab w:val="left" w:pos="7920"/>
                <w:tab w:val="left" w:pos="10206"/>
              </w:tabs>
              <w:rPr>
                <w:rFonts w:ascii="Arial" w:eastAsia="Times New Roman" w:hAnsi="Arial" w:cs="Arial"/>
                <w:b/>
                <w:color w:val="000000"/>
                <w:sz w:val="20"/>
                <w:szCs w:val="20"/>
                <w:lang w:val="nb-NO" w:eastAsia="nb-NO"/>
              </w:rPr>
            </w:pPr>
          </w:p>
          <w:p w14:paraId="725D30FF" w14:textId="77777777" w:rsidR="00907AB9" w:rsidRPr="00C444F1" w:rsidRDefault="00907AB9" w:rsidP="00F400A4">
            <w:pPr>
              <w:tabs>
                <w:tab w:val="left" w:pos="0"/>
                <w:tab w:val="left" w:pos="2623"/>
                <w:tab w:val="left" w:pos="5387"/>
                <w:tab w:val="left" w:pos="6624"/>
                <w:tab w:val="left" w:pos="7371"/>
                <w:tab w:val="left" w:pos="7920"/>
                <w:tab w:val="left" w:pos="10206"/>
              </w:tabs>
              <w:rPr>
                <w:rFonts w:ascii="Arial" w:eastAsia="Times New Roman" w:hAnsi="Arial" w:cs="Arial"/>
                <w:b/>
                <w:color w:val="000000"/>
                <w:sz w:val="20"/>
                <w:szCs w:val="20"/>
                <w:vertAlign w:val="subscript"/>
                <w:lang w:eastAsia="nb-NO"/>
              </w:rPr>
            </w:pPr>
            <w:r w:rsidRPr="00C444F1">
              <w:rPr>
                <w:rFonts w:ascii="Arial" w:eastAsia="Times New Roman" w:hAnsi="Arial" w:cs="Arial"/>
                <w:b/>
                <w:color w:val="000000"/>
                <w:sz w:val="20"/>
                <w:szCs w:val="20"/>
                <w:lang w:eastAsia="nb-NO"/>
              </w:rPr>
              <w:t xml:space="preserve">Ref no: </w:t>
            </w:r>
            <w:r w:rsidRPr="00C444F1">
              <w:rPr>
                <w:rFonts w:ascii="Arial" w:eastAsia="Times New Roman" w:hAnsi="Arial" w:cs="Arial"/>
                <w:b/>
                <w:bCs/>
                <w:color w:val="000000"/>
                <w:sz w:val="20"/>
                <w:szCs w:val="20"/>
                <w:highlight w:val="lightGray"/>
                <w:lang w:eastAsia="nb-NO"/>
              </w:rPr>
              <w:t>”Refnr”</w:t>
            </w:r>
            <w:r w:rsidRPr="00C444F1">
              <w:rPr>
                <w:rFonts w:ascii="Arial" w:eastAsia="Times New Roman" w:hAnsi="Arial" w:cs="Arial"/>
                <w:b/>
                <w:color w:val="000000"/>
                <w:sz w:val="20"/>
                <w:szCs w:val="20"/>
                <w:lang w:eastAsia="nb-NO"/>
              </w:rPr>
              <w:tab/>
              <w:t xml:space="preserve">PIN code: </w:t>
            </w:r>
            <w:r w:rsidRPr="00C444F1">
              <w:rPr>
                <w:rFonts w:ascii="Arial" w:eastAsia="Times New Roman" w:hAnsi="Arial" w:cs="Arial"/>
                <w:b/>
                <w:bCs/>
                <w:color w:val="000000"/>
                <w:sz w:val="20"/>
                <w:szCs w:val="20"/>
                <w:highlight w:val="lightGray"/>
                <w:lang w:eastAsia="nb-NO"/>
              </w:rPr>
              <w:t>”Pin”</w:t>
            </w:r>
          </w:p>
          <w:p w14:paraId="7C2D9D78" w14:textId="77777777" w:rsidR="00907AB9" w:rsidRPr="00C444F1" w:rsidRDefault="00907AB9" w:rsidP="00F400A4">
            <w:pPr>
              <w:tabs>
                <w:tab w:val="left" w:pos="0"/>
                <w:tab w:val="left" w:pos="144"/>
                <w:tab w:val="left" w:pos="720"/>
                <w:tab w:val="left" w:pos="1440"/>
                <w:tab w:val="left" w:pos="2736"/>
                <w:tab w:val="left" w:pos="4032"/>
                <w:tab w:val="left" w:pos="5387"/>
                <w:tab w:val="left" w:pos="6624"/>
                <w:tab w:val="left" w:pos="7920"/>
                <w:tab w:val="left" w:pos="10206"/>
              </w:tabs>
              <w:ind w:left="2124" w:hanging="2124"/>
              <w:rPr>
                <w:rFonts w:ascii="Arial" w:eastAsia="Times New Roman" w:hAnsi="Arial" w:cs="Arial"/>
                <w:b/>
                <w:color w:val="000000"/>
                <w:sz w:val="20"/>
                <w:szCs w:val="20"/>
                <w:lang w:eastAsia="nb-NO"/>
              </w:rPr>
            </w:pPr>
          </w:p>
          <w:p w14:paraId="7CFF0817" w14:textId="77777777" w:rsidR="00907AB9" w:rsidRPr="00C444F1" w:rsidRDefault="00907AB9" w:rsidP="00F400A4">
            <w:pPr>
              <w:outlineLvl w:val="0"/>
              <w:rPr>
                <w:rFonts w:ascii="Arial" w:eastAsia="Times New Roman" w:hAnsi="Arial" w:cs="Arial"/>
                <w:b/>
                <w:bCs/>
                <w:color w:val="000000"/>
                <w:sz w:val="20"/>
                <w:szCs w:val="20"/>
                <w:lang w:val="en-US" w:eastAsia="nb-NO"/>
              </w:rPr>
            </w:pPr>
            <w:r w:rsidRPr="00C444F1">
              <w:rPr>
                <w:rFonts w:ascii="Arial" w:eastAsia="Times New Roman" w:hAnsi="Arial" w:cs="Arial"/>
                <w:b/>
                <w:bCs/>
                <w:color w:val="000000"/>
                <w:sz w:val="20"/>
                <w:szCs w:val="20"/>
                <w:lang w:val="en-US" w:eastAsia="nb-NO"/>
              </w:rPr>
              <w:t>Notice of Annual General Meeting</w:t>
            </w:r>
          </w:p>
          <w:p w14:paraId="5EE6522A" w14:textId="77777777" w:rsidR="00907AB9" w:rsidRPr="00C444F1" w:rsidRDefault="00907AB9" w:rsidP="00F400A4">
            <w:pPr>
              <w:rPr>
                <w:rFonts w:ascii="Arial" w:eastAsia="Times New Roman" w:hAnsi="Arial" w:cs="Arial"/>
                <w:color w:val="000000"/>
                <w:sz w:val="18"/>
                <w:szCs w:val="18"/>
                <w:lang w:val="en-US" w:eastAsia="nb-NO"/>
              </w:rPr>
            </w:pPr>
          </w:p>
          <w:p w14:paraId="44EB002E" w14:textId="77777777" w:rsidR="00907AB9" w:rsidRPr="00C444F1" w:rsidRDefault="00907AB9" w:rsidP="00F400A4">
            <w:pPr>
              <w:outlineLvl w:val="0"/>
              <w:rPr>
                <w:rFonts w:ascii="Arial" w:eastAsia="Times New Roman" w:hAnsi="Arial" w:cs="Arial"/>
                <w:b/>
                <w:sz w:val="18"/>
                <w:szCs w:val="18"/>
                <w:lang w:eastAsia="nb-NO"/>
              </w:rPr>
            </w:pPr>
            <w:r w:rsidRPr="00C444F1">
              <w:rPr>
                <w:rFonts w:ascii="Arial" w:eastAsia="Times New Roman" w:hAnsi="Arial" w:cs="Arial"/>
                <w:bCs/>
                <w:color w:val="000000"/>
                <w:sz w:val="18"/>
                <w:szCs w:val="18"/>
                <w:lang w:val="en-US" w:eastAsia="nb-NO"/>
              </w:rPr>
              <w:t xml:space="preserve">Meeting in Hynion AS </w:t>
            </w:r>
            <w:r w:rsidRPr="00C444F1">
              <w:rPr>
                <w:rFonts w:ascii="Arial" w:eastAsia="Times New Roman" w:hAnsi="Arial" w:cs="Arial"/>
                <w:color w:val="000000"/>
                <w:sz w:val="18"/>
                <w:szCs w:val="18"/>
                <w:lang w:val="en-US" w:eastAsia="nb-NO"/>
              </w:rPr>
              <w:t xml:space="preserve">will be held on 3 April 2023 </w:t>
            </w:r>
            <w:r w:rsidRPr="00C444F1">
              <w:rPr>
                <w:rFonts w:ascii="Arial" w:eastAsia="Times New Roman" w:hAnsi="Arial" w:cs="Arial"/>
                <w:color w:val="000000"/>
                <w:sz w:val="18"/>
                <w:szCs w:val="18"/>
                <w:lang w:eastAsia="nb-NO"/>
              </w:rPr>
              <w:t>at 14:00 CEST Address: Virtually</w:t>
            </w:r>
          </w:p>
        </w:tc>
      </w:tr>
    </w:tbl>
    <w:p w14:paraId="7C2D0B92" w14:textId="77777777" w:rsidR="00907AB9" w:rsidRPr="00C444F1" w:rsidRDefault="00907AB9" w:rsidP="00392CC6">
      <w:pPr>
        <w:tabs>
          <w:tab w:val="left" w:pos="1860"/>
        </w:tabs>
        <w:rPr>
          <w:rFonts w:ascii="Arial" w:eastAsia="Times New Roman" w:hAnsi="Arial" w:cs="Arial"/>
          <w:sz w:val="16"/>
          <w:szCs w:val="16"/>
        </w:rPr>
      </w:pPr>
    </w:p>
    <w:p w14:paraId="6721DD51" w14:textId="77777777" w:rsidR="00907AB9" w:rsidRPr="00C444F1" w:rsidRDefault="00907AB9" w:rsidP="00392CC6">
      <w:pPr>
        <w:tabs>
          <w:tab w:val="left" w:pos="1860"/>
        </w:tabs>
        <w:ind w:left="-720"/>
        <w:rPr>
          <w:rFonts w:ascii="Arial" w:eastAsia="Times New Roman" w:hAnsi="Arial" w:cs="Arial"/>
          <w:sz w:val="16"/>
          <w:szCs w:val="16"/>
        </w:rPr>
      </w:pPr>
    </w:p>
    <w:p w14:paraId="1934613E" w14:textId="64F2A81C" w:rsidR="00907AB9" w:rsidRPr="00C444F1" w:rsidRDefault="00907AB9" w:rsidP="00392CC6">
      <w:pPr>
        <w:tabs>
          <w:tab w:val="left" w:pos="1860"/>
        </w:tabs>
        <w:ind w:left="-720"/>
        <w:jc w:val="both"/>
        <w:rPr>
          <w:rFonts w:ascii="Arial" w:eastAsia="Times New Roman" w:hAnsi="Arial" w:cs="Arial"/>
          <w:sz w:val="16"/>
          <w:szCs w:val="16"/>
        </w:rPr>
      </w:pPr>
      <w:r w:rsidRPr="00C444F1">
        <w:rPr>
          <w:rFonts w:ascii="Arial" w:eastAsia="Times New Roman" w:hAnsi="Arial" w:cs="Arial"/>
          <w:sz w:val="16"/>
          <w:szCs w:val="16"/>
        </w:rPr>
        <w:t xml:space="preserve">The shareholder is registered with the following amount of shares at summons: </w:t>
      </w:r>
      <w:r w:rsidRPr="00C444F1">
        <w:rPr>
          <w:rFonts w:ascii="Arial" w:eastAsia="Times New Roman" w:hAnsi="Arial" w:cs="Arial"/>
          <w:b/>
          <w:sz w:val="16"/>
          <w:szCs w:val="16"/>
          <w:highlight w:val="lightGray"/>
        </w:rPr>
        <w:t>”Beholdning”</w:t>
      </w:r>
      <w:r w:rsidRPr="00C444F1">
        <w:rPr>
          <w:rFonts w:ascii="Arial" w:eastAsia="Times New Roman" w:hAnsi="Arial" w:cs="Arial"/>
          <w:sz w:val="16"/>
          <w:szCs w:val="16"/>
        </w:rPr>
        <w:t xml:space="preserve">  and vote for the number of shares registered per Record Date: </w:t>
      </w:r>
      <w:r w:rsidR="007E6130">
        <w:rPr>
          <w:rFonts w:ascii="Arial" w:eastAsia="Times New Roman" w:hAnsi="Arial" w:cs="Arial"/>
          <w:sz w:val="16"/>
          <w:szCs w:val="16"/>
        </w:rPr>
        <w:t>31 March</w:t>
      </w:r>
      <w:r w:rsidRPr="00C444F1">
        <w:rPr>
          <w:rFonts w:ascii="Arial" w:eastAsia="Times New Roman" w:hAnsi="Arial" w:cs="Arial"/>
          <w:sz w:val="16"/>
          <w:szCs w:val="16"/>
        </w:rPr>
        <w:t xml:space="preserve"> 2023</w:t>
      </w:r>
    </w:p>
    <w:p w14:paraId="098341D2" w14:textId="77777777" w:rsidR="00907AB9" w:rsidRPr="00C444F1" w:rsidRDefault="00907AB9" w:rsidP="00392CC6">
      <w:pPr>
        <w:tabs>
          <w:tab w:val="left" w:pos="6120"/>
        </w:tabs>
        <w:ind w:left="-720"/>
        <w:jc w:val="both"/>
        <w:rPr>
          <w:rFonts w:ascii="Arial" w:eastAsia="Times New Roman" w:hAnsi="Arial" w:cs="Arial"/>
          <w:b/>
          <w:sz w:val="18"/>
          <w:szCs w:val="18"/>
          <w:lang w:val="en-US"/>
        </w:rPr>
      </w:pPr>
    </w:p>
    <w:p w14:paraId="0B80D4E8" w14:textId="2FAB437E" w:rsidR="00907AB9" w:rsidRPr="00C444F1" w:rsidRDefault="00907AB9" w:rsidP="00392CC6">
      <w:pPr>
        <w:tabs>
          <w:tab w:val="left" w:pos="6120"/>
        </w:tabs>
        <w:ind w:left="-720"/>
        <w:jc w:val="both"/>
        <w:rPr>
          <w:rFonts w:ascii="Arial" w:eastAsia="Times New Roman" w:hAnsi="Arial" w:cs="Arial"/>
          <w:b/>
          <w:sz w:val="20"/>
          <w:szCs w:val="20"/>
          <w:highlight w:val="yellow"/>
          <w:lang w:val="en-US"/>
        </w:rPr>
      </w:pPr>
      <w:r w:rsidRPr="00C444F1">
        <w:rPr>
          <w:rFonts w:ascii="Arial" w:eastAsia="Times New Roman" w:hAnsi="Arial" w:cs="Arial"/>
          <w:b/>
          <w:sz w:val="20"/>
          <w:szCs w:val="20"/>
          <w:lang w:val="en-US"/>
        </w:rPr>
        <w:t xml:space="preserve">Deadline for registration of attendance, proxy or instructions: </w:t>
      </w:r>
      <w:r w:rsidRPr="00C444F1">
        <w:rPr>
          <w:rFonts w:ascii="Arial" w:eastAsia="Times New Roman" w:hAnsi="Arial" w:cs="Arial"/>
          <w:b/>
          <w:sz w:val="20"/>
          <w:szCs w:val="20"/>
          <w:highlight w:val="yellow"/>
          <w:lang w:val="en-US"/>
        </w:rPr>
        <w:t>2 April 2023 at 16:00</w:t>
      </w:r>
      <w:r w:rsidRPr="00C444F1">
        <w:rPr>
          <w:rFonts w:ascii="Arial" w:eastAsia="Times New Roman" w:hAnsi="Arial" w:cs="Arial"/>
          <w:b/>
          <w:sz w:val="20"/>
          <w:szCs w:val="20"/>
          <w:lang w:val="en-US"/>
        </w:rPr>
        <w:t xml:space="preserve"> CEST</w:t>
      </w:r>
    </w:p>
    <w:p w14:paraId="687483EC" w14:textId="77777777" w:rsidR="00907AB9" w:rsidRPr="00C444F1" w:rsidRDefault="00907AB9" w:rsidP="00392CC6">
      <w:pPr>
        <w:ind w:left="-720" w:right="57"/>
        <w:jc w:val="both"/>
        <w:rPr>
          <w:rFonts w:ascii="Arial" w:eastAsia="Times New Roman" w:hAnsi="Arial" w:cs="Arial"/>
          <w:bCs/>
          <w:sz w:val="18"/>
          <w:szCs w:val="20"/>
          <w:highlight w:val="yellow"/>
          <w:lang w:val="en-US" w:eastAsia="nb-NO"/>
        </w:rPr>
      </w:pPr>
    </w:p>
    <w:p w14:paraId="20F41961" w14:textId="77777777" w:rsidR="00907AB9" w:rsidRPr="00C444F1" w:rsidRDefault="00907AB9" w:rsidP="00392CC6">
      <w:pPr>
        <w:ind w:left="-720"/>
        <w:jc w:val="both"/>
        <w:rPr>
          <w:rFonts w:ascii="Arial" w:eastAsia="Times New Roman" w:hAnsi="Arial" w:cs="Arial"/>
          <w:b/>
          <w:bCs/>
          <w:color w:val="000000"/>
          <w:sz w:val="20"/>
          <w:szCs w:val="20"/>
          <w:lang w:eastAsia="nb-NO"/>
        </w:rPr>
      </w:pPr>
      <w:r w:rsidRPr="00C444F1">
        <w:rPr>
          <w:rFonts w:ascii="Arial" w:hAnsi="Arial" w:cs="Arial"/>
          <w:b/>
          <w:bCs/>
          <w:sz w:val="20"/>
          <w:szCs w:val="20"/>
          <w:lang w:eastAsia="nb-NO"/>
        </w:rPr>
        <w:t>Registration for virtual attendance</w:t>
      </w:r>
    </w:p>
    <w:p w14:paraId="4F7E5C47" w14:textId="77777777" w:rsidR="00907AB9" w:rsidRPr="00C444F1" w:rsidRDefault="00907AB9" w:rsidP="00392CC6">
      <w:pPr>
        <w:ind w:left="-720"/>
        <w:jc w:val="both"/>
        <w:rPr>
          <w:rFonts w:ascii="Arial" w:eastAsia="Times New Roman" w:hAnsi="Arial" w:cs="Arial"/>
          <w:sz w:val="16"/>
          <w:szCs w:val="16"/>
          <w:lang w:eastAsia="nb-NO"/>
        </w:rPr>
      </w:pPr>
      <w:r w:rsidRPr="00C444F1">
        <w:rPr>
          <w:rFonts w:ascii="Arial" w:eastAsia="Times New Roman" w:hAnsi="Arial" w:cs="Arial"/>
          <w:b/>
          <w:sz w:val="16"/>
          <w:szCs w:val="16"/>
          <w:lang w:eastAsia="nb-NO"/>
        </w:rPr>
        <w:t>Notice of attendance</w:t>
      </w:r>
      <w:r w:rsidRPr="00C444F1">
        <w:rPr>
          <w:rFonts w:ascii="Arial" w:eastAsia="Times New Roman" w:hAnsi="Arial" w:cs="Arial"/>
          <w:sz w:val="16"/>
          <w:szCs w:val="16"/>
          <w:lang w:eastAsia="nb-NO"/>
        </w:rPr>
        <w:t xml:space="preserve"> </w:t>
      </w:r>
      <w:r w:rsidRPr="00C444F1">
        <w:rPr>
          <w:rFonts w:ascii="Arial" w:eastAsia="Times New Roman" w:hAnsi="Arial" w:cs="Arial"/>
          <w:b/>
          <w:sz w:val="16"/>
          <w:szCs w:val="16"/>
          <w:lang w:eastAsia="nb-NO"/>
        </w:rPr>
        <w:t xml:space="preserve">should be registered through the Company’s website </w:t>
      </w:r>
      <w:r w:rsidRPr="00C444F1">
        <w:rPr>
          <w:rFonts w:ascii="Arial" w:eastAsia="Times New Roman" w:hAnsi="Arial" w:cs="Arial"/>
          <w:b/>
          <w:color w:val="0000FF"/>
          <w:sz w:val="16"/>
          <w:szCs w:val="16"/>
          <w:u w:val="single"/>
          <w:lang w:eastAsia="nb-NO"/>
        </w:rPr>
        <w:t>www.hynion.com/investor-relations</w:t>
      </w:r>
      <w:r w:rsidRPr="00C444F1">
        <w:rPr>
          <w:rFonts w:ascii="Arial" w:eastAsia="Times New Roman" w:hAnsi="Arial" w:cs="Arial"/>
          <w:b/>
          <w:sz w:val="16"/>
          <w:szCs w:val="16"/>
          <w:lang w:eastAsia="nb-NO"/>
        </w:rPr>
        <w:t xml:space="preserve"> or through VPS Investor Services.</w:t>
      </w:r>
      <w:r w:rsidRPr="00C444F1">
        <w:rPr>
          <w:rFonts w:ascii="Arial" w:eastAsia="Times New Roman" w:hAnsi="Arial" w:cs="Arial"/>
          <w:sz w:val="16"/>
          <w:szCs w:val="16"/>
          <w:lang w:eastAsia="nb-NO"/>
        </w:rPr>
        <w:t xml:space="preserve"> </w:t>
      </w:r>
    </w:p>
    <w:p w14:paraId="3DA6F8EB" w14:textId="77777777" w:rsidR="00907AB9" w:rsidRPr="00C444F1" w:rsidRDefault="00907AB9" w:rsidP="00392CC6">
      <w:pPr>
        <w:ind w:left="-720"/>
        <w:jc w:val="both"/>
        <w:rPr>
          <w:rFonts w:ascii="Arial" w:eastAsia="Times New Roman" w:hAnsi="Arial" w:cs="Arial"/>
          <w:sz w:val="16"/>
          <w:szCs w:val="16"/>
          <w:lang w:eastAsia="nb-NO"/>
        </w:rPr>
      </w:pPr>
      <w:r w:rsidRPr="00C444F1">
        <w:rPr>
          <w:rFonts w:ascii="Arial" w:eastAsia="Times New Roman" w:hAnsi="Arial" w:cs="Arial"/>
          <w:sz w:val="16"/>
          <w:szCs w:val="16"/>
          <w:lang w:eastAsia="nb-NO"/>
        </w:rPr>
        <w:t>For notification of attendance through the Company’s website, the reference number and pin code on this form must be stated.</w:t>
      </w:r>
    </w:p>
    <w:p w14:paraId="49A82324" w14:textId="77777777" w:rsidR="00907AB9" w:rsidRPr="00C444F1" w:rsidRDefault="00907AB9" w:rsidP="00392CC6">
      <w:pPr>
        <w:ind w:left="-720"/>
        <w:jc w:val="both"/>
        <w:rPr>
          <w:rFonts w:ascii="Arial" w:eastAsia="Times New Roman" w:hAnsi="Arial" w:cs="Arial"/>
          <w:sz w:val="16"/>
          <w:szCs w:val="16"/>
          <w:lang w:eastAsia="nb-NO"/>
        </w:rPr>
      </w:pPr>
      <w:r w:rsidRPr="00C444F1">
        <w:rPr>
          <w:rFonts w:ascii="Arial" w:eastAsia="Times New Roman" w:hAnsi="Arial" w:cs="Arial"/>
          <w:sz w:val="16"/>
          <w:szCs w:val="16"/>
          <w:lang w:eastAsia="nb-NO"/>
        </w:rPr>
        <w:t xml:space="preserve">In VPS Investor Services </w:t>
      </w:r>
      <w:r w:rsidRPr="00C444F1">
        <w:rPr>
          <w:rFonts w:ascii="Arial" w:eastAsia="Times New Roman" w:hAnsi="Arial" w:cs="Arial"/>
          <w:color w:val="000000"/>
          <w:sz w:val="16"/>
          <w:szCs w:val="16"/>
          <w:lang w:eastAsia="nb-NO"/>
        </w:rPr>
        <w:t>chose</w:t>
      </w:r>
      <w:r w:rsidRPr="00C444F1">
        <w:rPr>
          <w:rFonts w:ascii="Arial" w:eastAsia="Times New Roman" w:hAnsi="Arial" w:cs="Arial"/>
          <w:i/>
          <w:color w:val="000000"/>
          <w:sz w:val="16"/>
          <w:szCs w:val="16"/>
          <w:lang w:eastAsia="nb-NO"/>
        </w:rPr>
        <w:t xml:space="preserve"> Corporate Actions - General Meeting, click on ISIN.</w:t>
      </w:r>
      <w:r w:rsidRPr="00C444F1">
        <w:rPr>
          <w:rFonts w:ascii="Arial" w:eastAsia="Times New Roman" w:hAnsi="Arial" w:cs="Arial"/>
          <w:sz w:val="16"/>
          <w:szCs w:val="16"/>
          <w:lang w:eastAsia="nb-NO"/>
        </w:rPr>
        <w:t xml:space="preserve"> Investor Services can be accessed either through</w:t>
      </w:r>
    </w:p>
    <w:p w14:paraId="5258F8C3" w14:textId="1C21783C" w:rsidR="00907AB9" w:rsidRPr="00C444F1" w:rsidRDefault="007E0BAD" w:rsidP="00392CC6">
      <w:pPr>
        <w:ind w:left="-720"/>
        <w:jc w:val="both"/>
        <w:rPr>
          <w:rFonts w:ascii="Arial" w:eastAsia="Times New Roman" w:hAnsi="Arial" w:cs="Arial"/>
          <w:sz w:val="16"/>
          <w:szCs w:val="16"/>
          <w:lang w:eastAsia="nb-NO"/>
        </w:rPr>
      </w:pPr>
      <w:hyperlink r:id="rId16" w:history="1">
        <w:r w:rsidR="00907AB9" w:rsidRPr="00C444F1">
          <w:rPr>
            <w:rFonts w:ascii="Arial" w:eastAsia="Times New Roman" w:hAnsi="Arial" w:cs="Arial"/>
            <w:color w:val="0000FF"/>
            <w:sz w:val="16"/>
            <w:szCs w:val="16"/>
            <w:u w:val="single"/>
            <w:lang w:eastAsia="nb-NO"/>
          </w:rPr>
          <w:t>https://www.euronextvps.no/</w:t>
        </w:r>
      </w:hyperlink>
      <w:r w:rsidR="00907AB9" w:rsidRPr="00C444F1">
        <w:rPr>
          <w:rFonts w:ascii="Arial" w:eastAsia="Times New Roman" w:hAnsi="Arial" w:cs="Arial"/>
          <w:sz w:val="16"/>
          <w:szCs w:val="16"/>
          <w:lang w:eastAsia="nb-NO"/>
        </w:rPr>
        <w:t xml:space="preserve"> or your account operator. </w:t>
      </w:r>
      <w:r w:rsidR="00907AB9" w:rsidRPr="00C444F1">
        <w:rPr>
          <w:rFonts w:ascii="Arial" w:eastAsia="Times New Roman" w:hAnsi="Arial" w:cs="Arial"/>
          <w:sz w:val="16"/>
          <w:szCs w:val="16"/>
          <w:lang w:val="en-US" w:eastAsia="nb-NO"/>
        </w:rPr>
        <w:t xml:space="preserve">If you are not able to register this electronically, you may send by e-mail to </w:t>
      </w:r>
      <w:hyperlink r:id="rId17" w:history="1">
        <w:r w:rsidR="00907AB9" w:rsidRPr="00C444F1">
          <w:rPr>
            <w:rFonts w:ascii="Arial" w:eastAsia="Times New Roman" w:hAnsi="Arial" w:cs="Arial"/>
            <w:color w:val="0000FF"/>
            <w:sz w:val="16"/>
            <w:szCs w:val="16"/>
            <w:u w:val="single"/>
            <w:lang w:val="en-US" w:eastAsia="nb-NO"/>
          </w:rPr>
          <w:t>genf@dnb.no</w:t>
        </w:r>
      </w:hyperlink>
      <w:r w:rsidR="00907AB9" w:rsidRPr="00C444F1">
        <w:rPr>
          <w:rFonts w:ascii="Arial" w:eastAsia="Times New Roman" w:hAnsi="Arial" w:cs="Arial"/>
          <w:sz w:val="16"/>
          <w:szCs w:val="16"/>
          <w:lang w:val="en-US"/>
        </w:rPr>
        <w:t>, or by r</w:t>
      </w:r>
      <w:r w:rsidR="00907AB9" w:rsidRPr="00C444F1">
        <w:rPr>
          <w:rFonts w:ascii="Arial" w:eastAsia="Times New Roman" w:hAnsi="Arial" w:cs="Arial"/>
          <w:sz w:val="16"/>
          <w:szCs w:val="16"/>
          <w:lang w:val="en-US" w:eastAsia="nb-NO"/>
        </w:rPr>
        <w:t>egular Mail</w:t>
      </w:r>
      <w:r w:rsidR="00907AB9" w:rsidRPr="00C444F1">
        <w:rPr>
          <w:rFonts w:ascii="Arial" w:eastAsia="Times New Roman" w:hAnsi="Arial" w:cs="Arial"/>
          <w:b/>
          <w:bCs/>
          <w:sz w:val="16"/>
          <w:szCs w:val="16"/>
          <w:lang w:val="en-US" w:eastAsia="nb-NO"/>
        </w:rPr>
        <w:t xml:space="preserve"> </w:t>
      </w:r>
      <w:r w:rsidR="00907AB9" w:rsidRPr="00C444F1">
        <w:rPr>
          <w:rFonts w:ascii="Arial" w:eastAsia="Times New Roman" w:hAnsi="Arial" w:cs="Arial"/>
          <w:sz w:val="16"/>
          <w:szCs w:val="16"/>
          <w:lang w:val="en-US" w:eastAsia="nb-NO"/>
        </w:rPr>
        <w:t>to DNB Bank ASA, Registrars Department, P.O.Box 1600 Centrum, 0021 Oslo, Norway.</w:t>
      </w:r>
    </w:p>
    <w:p w14:paraId="3A4C4521" w14:textId="77777777" w:rsidR="00907AB9" w:rsidRPr="00C444F1" w:rsidRDefault="00907AB9" w:rsidP="00392CC6">
      <w:pPr>
        <w:ind w:left="-720"/>
        <w:jc w:val="both"/>
        <w:rPr>
          <w:rFonts w:ascii="Arial" w:eastAsia="Times New Roman" w:hAnsi="Arial" w:cs="Arial"/>
          <w:sz w:val="16"/>
          <w:szCs w:val="16"/>
          <w:lang w:val="en-US" w:eastAsia="nb-NO"/>
        </w:rPr>
      </w:pPr>
    </w:p>
    <w:p w14:paraId="1B04D93C" w14:textId="19A32A6D" w:rsidR="00907AB9" w:rsidRPr="00C444F1" w:rsidRDefault="00907AB9" w:rsidP="00392CC6">
      <w:pPr>
        <w:autoSpaceDE w:val="0"/>
        <w:autoSpaceDN w:val="0"/>
        <w:adjustRightInd w:val="0"/>
        <w:ind w:left="-720"/>
        <w:jc w:val="both"/>
        <w:rPr>
          <w:rFonts w:ascii="Arial" w:eastAsia="Times New Roman" w:hAnsi="Arial" w:cs="Arial"/>
          <w:b/>
          <w:bCs/>
          <w:sz w:val="16"/>
          <w:szCs w:val="16"/>
          <w:lang w:val="en-US" w:eastAsia="nb-NO"/>
        </w:rPr>
      </w:pPr>
      <w:r w:rsidRPr="00C444F1">
        <w:rPr>
          <w:rFonts w:ascii="Arial" w:eastAsia="Times New Roman" w:hAnsi="Arial" w:cs="Arial"/>
          <w:b/>
          <w:bCs/>
          <w:sz w:val="16"/>
          <w:szCs w:val="16"/>
          <w:lang w:val="en-US" w:eastAsia="nb-NO"/>
        </w:rPr>
        <w:t xml:space="preserve">This is a virtual meeting, and we encourage shareholders to </w:t>
      </w:r>
      <w:r w:rsidR="00E94630">
        <w:rPr>
          <w:rFonts w:ascii="Arial" w:eastAsia="Times New Roman" w:hAnsi="Arial" w:cs="Arial"/>
          <w:b/>
          <w:bCs/>
          <w:sz w:val="16"/>
          <w:szCs w:val="16"/>
          <w:lang w:val="en-US" w:eastAsia="nb-NO"/>
        </w:rPr>
        <w:t>participate either</w:t>
      </w:r>
      <w:r w:rsidRPr="00C444F1">
        <w:rPr>
          <w:rFonts w:ascii="Arial" w:eastAsia="Times New Roman" w:hAnsi="Arial" w:cs="Arial"/>
          <w:b/>
          <w:bCs/>
          <w:sz w:val="16"/>
          <w:szCs w:val="16"/>
          <w:lang w:val="en-US" w:eastAsia="nb-NO"/>
        </w:rPr>
        <w:t xml:space="preserve"> </w:t>
      </w:r>
      <w:r w:rsidR="00E94630">
        <w:rPr>
          <w:rFonts w:ascii="Arial" w:eastAsia="Times New Roman" w:hAnsi="Arial" w:cs="Arial"/>
          <w:b/>
          <w:bCs/>
          <w:sz w:val="16"/>
          <w:szCs w:val="16"/>
          <w:lang w:val="en-US" w:eastAsia="nb-NO"/>
        </w:rPr>
        <w:t xml:space="preserve">in person or </w:t>
      </w:r>
      <w:r w:rsidRPr="00C444F1">
        <w:rPr>
          <w:rFonts w:ascii="Arial" w:eastAsia="Times New Roman" w:hAnsi="Arial" w:cs="Arial"/>
          <w:b/>
          <w:bCs/>
          <w:sz w:val="16"/>
          <w:szCs w:val="16"/>
          <w:lang w:val="en-US" w:eastAsia="nb-NO"/>
        </w:rPr>
        <w:t>by proxy.</w:t>
      </w:r>
    </w:p>
    <w:p w14:paraId="240E88E6" w14:textId="77777777" w:rsidR="00907AB9" w:rsidRPr="00C444F1" w:rsidRDefault="00907AB9" w:rsidP="00392CC6">
      <w:pPr>
        <w:autoSpaceDE w:val="0"/>
        <w:autoSpaceDN w:val="0"/>
        <w:adjustRightInd w:val="0"/>
        <w:rPr>
          <w:rFonts w:ascii="Arial" w:eastAsia="Times New Roman" w:hAnsi="Arial" w:cs="Arial"/>
          <w:b/>
          <w:bCs/>
          <w:sz w:val="16"/>
          <w:szCs w:val="16"/>
          <w:lang w:val="en-US" w:eastAsia="nb-NO"/>
        </w:rPr>
      </w:pPr>
    </w:p>
    <w:p w14:paraId="5CA69893" w14:textId="77777777" w:rsidR="00907AB9" w:rsidRPr="00C444F1" w:rsidRDefault="00907AB9" w:rsidP="00392CC6">
      <w:pPr>
        <w:rPr>
          <w:rFonts w:ascii="Arial" w:eastAsia="Times New Roman" w:hAnsi="Arial" w:cs="Arial"/>
          <w:sz w:val="16"/>
          <w:szCs w:val="16"/>
          <w:u w:val="single"/>
          <w:lang w:eastAsia="nb-NO"/>
        </w:rPr>
      </w:pPr>
    </w:p>
    <w:p w14:paraId="7E382201" w14:textId="77777777" w:rsidR="00907AB9" w:rsidRPr="00C444F1" w:rsidRDefault="00907AB9" w:rsidP="00392CC6">
      <w:pPr>
        <w:pBdr>
          <w:top w:val="single" w:sz="2" w:space="1" w:color="auto"/>
        </w:pBdr>
        <w:tabs>
          <w:tab w:val="left" w:pos="2268"/>
          <w:tab w:val="left" w:pos="3969"/>
        </w:tabs>
        <w:ind w:left="-720"/>
        <w:rPr>
          <w:rFonts w:ascii="Arial" w:eastAsia="Times New Roman" w:hAnsi="Arial" w:cs="Arial"/>
          <w:sz w:val="16"/>
          <w:szCs w:val="16"/>
          <w:lang w:val="en-US"/>
        </w:rPr>
      </w:pPr>
      <w:r w:rsidRPr="00C444F1">
        <w:rPr>
          <w:rFonts w:ascii="Arial" w:eastAsia="Times New Roman" w:hAnsi="Arial" w:cs="Arial"/>
          <w:sz w:val="16"/>
          <w:szCs w:val="16"/>
          <w:lang w:val="en-US"/>
        </w:rPr>
        <w:t>Place</w:t>
      </w:r>
      <w:r w:rsidRPr="00C444F1">
        <w:rPr>
          <w:rFonts w:ascii="Arial" w:eastAsia="Times New Roman" w:hAnsi="Arial" w:cs="Arial"/>
          <w:sz w:val="16"/>
          <w:szCs w:val="16"/>
          <w:lang w:val="en-US"/>
        </w:rPr>
        <w:tab/>
        <w:t>Date</w:t>
      </w:r>
      <w:r w:rsidRPr="00C444F1">
        <w:rPr>
          <w:rFonts w:ascii="Arial" w:eastAsia="Times New Roman" w:hAnsi="Arial" w:cs="Arial"/>
          <w:sz w:val="16"/>
          <w:szCs w:val="16"/>
          <w:lang w:val="en-US"/>
        </w:rPr>
        <w:tab/>
        <w:t>Shareholder’s signature</w:t>
      </w:r>
    </w:p>
    <w:p w14:paraId="4A7D8210" w14:textId="77777777" w:rsidR="00907AB9" w:rsidRPr="00C444F1" w:rsidRDefault="00907AB9" w:rsidP="00392CC6">
      <w:pPr>
        <w:pBdr>
          <w:top w:val="single" w:sz="48" w:space="1" w:color="BFBFBF"/>
        </w:pBdr>
        <w:tabs>
          <w:tab w:val="left" w:pos="0"/>
          <w:tab w:val="left" w:pos="4962"/>
          <w:tab w:val="right" w:pos="9498"/>
        </w:tabs>
        <w:ind w:left="-720"/>
        <w:rPr>
          <w:rFonts w:ascii="Arial" w:eastAsia="Times New Roman" w:hAnsi="Arial" w:cs="Arial"/>
          <w:b/>
          <w:color w:val="000000"/>
          <w:szCs w:val="20"/>
          <w:lang w:eastAsia="nb-NO"/>
        </w:rPr>
      </w:pPr>
    </w:p>
    <w:p w14:paraId="4BF389D6" w14:textId="77777777" w:rsidR="00907AB9" w:rsidRPr="00C444F1" w:rsidRDefault="00907AB9" w:rsidP="00392CC6">
      <w:pPr>
        <w:tabs>
          <w:tab w:val="left" w:pos="0"/>
          <w:tab w:val="left" w:pos="4962"/>
          <w:tab w:val="right" w:pos="9498"/>
        </w:tabs>
        <w:ind w:left="-720"/>
        <w:rPr>
          <w:rFonts w:ascii="Arial" w:eastAsia="Times New Roman" w:hAnsi="Arial" w:cs="Arial"/>
          <w:color w:val="000000"/>
          <w:sz w:val="16"/>
          <w:szCs w:val="16"/>
          <w:lang w:val="en-US" w:eastAsia="nb-NO"/>
        </w:rPr>
      </w:pPr>
      <w:r w:rsidRPr="00C444F1">
        <w:rPr>
          <w:rFonts w:ascii="Arial" w:eastAsia="Times New Roman" w:hAnsi="Arial" w:cs="Arial"/>
          <w:b/>
          <w:color w:val="000000"/>
          <w:sz w:val="20"/>
          <w:szCs w:val="20"/>
          <w:lang w:eastAsia="nb-NO"/>
        </w:rPr>
        <w:t>Proxy without voting instructions</w:t>
      </w:r>
      <w:r w:rsidRPr="00C444F1">
        <w:rPr>
          <w:rFonts w:ascii="Arial" w:eastAsia="Times New Roman" w:hAnsi="Arial" w:cs="Arial"/>
          <w:color w:val="000000"/>
          <w:sz w:val="18"/>
          <w:szCs w:val="18"/>
          <w:lang w:val="en-US" w:eastAsia="nb-NO"/>
        </w:rPr>
        <w:t xml:space="preserve"> </w:t>
      </w:r>
      <w:r w:rsidRPr="00C444F1">
        <w:rPr>
          <w:rFonts w:ascii="Arial" w:eastAsia="Times New Roman" w:hAnsi="Arial" w:cs="Arial"/>
          <w:color w:val="000000"/>
          <w:sz w:val="16"/>
          <w:szCs w:val="16"/>
          <w:lang w:val="en-US" w:eastAsia="nb-NO"/>
        </w:rPr>
        <w:t>for Annual General Meeting of Hynion AS</w:t>
      </w:r>
    </w:p>
    <w:p w14:paraId="58FBB167" w14:textId="77777777" w:rsidR="00907AB9" w:rsidRPr="00C444F1" w:rsidRDefault="00907AB9" w:rsidP="00392CC6">
      <w:pPr>
        <w:autoSpaceDE w:val="0"/>
        <w:autoSpaceDN w:val="0"/>
        <w:adjustRightInd w:val="0"/>
        <w:ind w:left="-720"/>
        <w:rPr>
          <w:rFonts w:ascii="Arial" w:eastAsia="Times New Roman" w:hAnsi="Arial" w:cs="Arial"/>
          <w:i/>
          <w:color w:val="000000"/>
          <w:sz w:val="14"/>
          <w:szCs w:val="14"/>
          <w:lang w:eastAsia="nb-NO"/>
        </w:rPr>
      </w:pPr>
      <w:r w:rsidRPr="00C444F1">
        <w:rPr>
          <w:rFonts w:ascii="Arial" w:eastAsia="Times New Roman" w:hAnsi="Arial" w:cs="Arial"/>
          <w:i/>
          <w:color w:val="000000"/>
          <w:sz w:val="14"/>
          <w:szCs w:val="14"/>
          <w:lang w:eastAsia="nb-NO"/>
        </w:rPr>
        <w:t>Proxy to another individual to vote for your shares.</w:t>
      </w:r>
    </w:p>
    <w:p w14:paraId="4AD1B461" w14:textId="77777777" w:rsidR="00907AB9" w:rsidRPr="00C444F1" w:rsidRDefault="00907AB9" w:rsidP="00392CC6">
      <w:pPr>
        <w:tabs>
          <w:tab w:val="left" w:pos="0"/>
          <w:tab w:val="left" w:pos="2623"/>
          <w:tab w:val="left" w:pos="5670"/>
          <w:tab w:val="left" w:pos="6624"/>
          <w:tab w:val="left" w:pos="8222"/>
          <w:tab w:val="left" w:pos="9356"/>
        </w:tabs>
        <w:ind w:left="-720"/>
        <w:rPr>
          <w:rFonts w:ascii="Arial" w:eastAsia="Times New Roman" w:hAnsi="Arial" w:cs="Arial"/>
          <w:b/>
          <w:color w:val="000000"/>
          <w:sz w:val="20"/>
          <w:szCs w:val="20"/>
          <w:vertAlign w:val="subscript"/>
          <w:lang w:eastAsia="nb-NO"/>
        </w:rPr>
      </w:pPr>
      <w:r w:rsidRPr="00C444F1">
        <w:rPr>
          <w:rFonts w:ascii="Arial" w:eastAsia="Times New Roman" w:hAnsi="Arial" w:cs="Arial"/>
          <w:b/>
          <w:color w:val="000000"/>
          <w:sz w:val="20"/>
          <w:szCs w:val="20"/>
          <w:lang w:eastAsia="nb-NO"/>
        </w:rPr>
        <w:tab/>
        <w:t xml:space="preserve">  </w:t>
      </w:r>
      <w:r w:rsidRPr="00C444F1">
        <w:rPr>
          <w:rFonts w:ascii="Arial" w:eastAsia="Times New Roman" w:hAnsi="Arial" w:cs="Arial"/>
          <w:b/>
          <w:color w:val="000000"/>
          <w:sz w:val="20"/>
          <w:szCs w:val="20"/>
          <w:lang w:eastAsia="nb-NO"/>
        </w:rPr>
        <w:tab/>
        <w:t xml:space="preserve">            Ref no: </w:t>
      </w:r>
      <w:r w:rsidRPr="00C444F1">
        <w:rPr>
          <w:rFonts w:ascii="Arial" w:eastAsia="Times New Roman" w:hAnsi="Arial" w:cs="Arial"/>
          <w:b/>
          <w:bCs/>
          <w:color w:val="000000"/>
          <w:sz w:val="20"/>
          <w:szCs w:val="20"/>
          <w:highlight w:val="lightGray"/>
          <w:lang w:eastAsia="nb-NO"/>
        </w:rPr>
        <w:t>”Refnr”</w:t>
      </w:r>
      <w:r w:rsidRPr="00C444F1">
        <w:rPr>
          <w:rFonts w:ascii="Arial" w:eastAsia="Times New Roman" w:hAnsi="Arial" w:cs="Arial"/>
          <w:b/>
          <w:color w:val="000000"/>
          <w:sz w:val="20"/>
          <w:szCs w:val="20"/>
          <w:lang w:eastAsia="nb-NO"/>
        </w:rPr>
        <w:t xml:space="preserve">           PIN code:</w:t>
      </w:r>
      <w:r w:rsidRPr="00C444F1">
        <w:rPr>
          <w:rFonts w:ascii="Arial" w:eastAsia="Times New Roman" w:hAnsi="Arial" w:cs="Arial"/>
          <w:b/>
          <w:color w:val="000000"/>
          <w:sz w:val="20"/>
          <w:szCs w:val="20"/>
          <w:lang w:eastAsia="nb-NO"/>
        </w:rPr>
        <w:tab/>
      </w:r>
      <w:r w:rsidRPr="00C444F1">
        <w:rPr>
          <w:rFonts w:ascii="Arial" w:eastAsia="Times New Roman" w:hAnsi="Arial" w:cs="Arial"/>
          <w:b/>
          <w:bCs/>
          <w:color w:val="000000"/>
          <w:sz w:val="20"/>
          <w:szCs w:val="20"/>
          <w:highlight w:val="lightGray"/>
          <w:lang w:eastAsia="nb-NO"/>
        </w:rPr>
        <w:t>”Pin”</w:t>
      </w:r>
    </w:p>
    <w:p w14:paraId="6A01BFA8" w14:textId="77777777" w:rsidR="00907AB9" w:rsidRPr="00C444F1" w:rsidRDefault="00907AB9" w:rsidP="00392CC6">
      <w:pPr>
        <w:autoSpaceDE w:val="0"/>
        <w:autoSpaceDN w:val="0"/>
        <w:adjustRightInd w:val="0"/>
        <w:ind w:left="-720"/>
        <w:rPr>
          <w:rFonts w:ascii="Arial" w:eastAsia="Times New Roman" w:hAnsi="Arial" w:cs="Arial"/>
          <w:color w:val="000000"/>
          <w:sz w:val="18"/>
          <w:szCs w:val="18"/>
          <w:lang w:eastAsia="nb-NO"/>
        </w:rPr>
      </w:pPr>
    </w:p>
    <w:p w14:paraId="602288BD" w14:textId="77777777" w:rsidR="00907AB9" w:rsidRPr="00C444F1" w:rsidRDefault="00907AB9" w:rsidP="00392CC6">
      <w:pPr>
        <w:ind w:left="-720"/>
        <w:rPr>
          <w:rFonts w:ascii="Arial" w:eastAsia="Times New Roman" w:hAnsi="Arial" w:cs="Arial"/>
          <w:b/>
          <w:sz w:val="16"/>
          <w:szCs w:val="16"/>
          <w:lang w:eastAsia="nb-NO"/>
        </w:rPr>
      </w:pPr>
      <w:r w:rsidRPr="00C444F1">
        <w:rPr>
          <w:rFonts w:ascii="Arial" w:eastAsia="Times New Roman" w:hAnsi="Arial" w:cs="Arial"/>
          <w:b/>
          <w:sz w:val="16"/>
          <w:szCs w:val="16"/>
          <w:lang w:eastAsia="nb-NO"/>
        </w:rPr>
        <w:t>Proxy</w:t>
      </w:r>
      <w:r w:rsidRPr="00C444F1">
        <w:rPr>
          <w:rFonts w:ascii="Arial" w:eastAsia="Times New Roman" w:hAnsi="Arial" w:cs="Arial"/>
          <w:sz w:val="16"/>
          <w:szCs w:val="16"/>
          <w:lang w:eastAsia="nb-NO"/>
        </w:rPr>
        <w:t xml:space="preserve"> </w:t>
      </w:r>
      <w:r w:rsidRPr="00C444F1">
        <w:rPr>
          <w:rFonts w:ascii="Arial" w:eastAsia="Times New Roman" w:hAnsi="Arial" w:cs="Arial"/>
          <w:b/>
          <w:sz w:val="16"/>
          <w:szCs w:val="16"/>
          <w:lang w:eastAsia="nb-NO"/>
        </w:rPr>
        <w:t xml:space="preserve">should be registered through the Company’s website </w:t>
      </w:r>
      <w:r w:rsidRPr="00C444F1">
        <w:rPr>
          <w:rFonts w:ascii="Arial" w:eastAsia="Times New Roman" w:hAnsi="Arial" w:cs="Arial"/>
          <w:b/>
          <w:color w:val="0000FF"/>
          <w:sz w:val="16"/>
          <w:szCs w:val="16"/>
          <w:u w:val="single"/>
          <w:lang w:eastAsia="nb-NO"/>
        </w:rPr>
        <w:t>www.hynion.com/investor-relations</w:t>
      </w:r>
      <w:r w:rsidRPr="00C444F1">
        <w:rPr>
          <w:rFonts w:ascii="Arial" w:eastAsia="Times New Roman" w:hAnsi="Arial" w:cs="Arial"/>
          <w:b/>
          <w:sz w:val="16"/>
          <w:szCs w:val="16"/>
          <w:lang w:eastAsia="nb-NO"/>
        </w:rPr>
        <w:t xml:space="preserve"> or through VPS Investor Services.</w:t>
      </w:r>
    </w:p>
    <w:p w14:paraId="27E4AC67" w14:textId="77777777" w:rsidR="00907AB9" w:rsidRPr="00C444F1" w:rsidRDefault="00907AB9" w:rsidP="00392CC6">
      <w:pPr>
        <w:ind w:left="-720"/>
        <w:rPr>
          <w:rFonts w:ascii="Arial" w:eastAsia="Times New Roman" w:hAnsi="Arial" w:cs="Arial"/>
          <w:sz w:val="16"/>
          <w:szCs w:val="16"/>
          <w:lang w:eastAsia="nb-NO"/>
        </w:rPr>
      </w:pPr>
      <w:r w:rsidRPr="00C444F1">
        <w:rPr>
          <w:rFonts w:ascii="Arial" w:eastAsia="Times New Roman" w:hAnsi="Arial" w:cs="Arial"/>
          <w:sz w:val="16"/>
          <w:szCs w:val="16"/>
          <w:lang w:eastAsia="nb-NO"/>
        </w:rPr>
        <w:t>For granting proxy through the Company’s website, the reference number and pin code on this form must be used.</w:t>
      </w:r>
    </w:p>
    <w:p w14:paraId="0AB6BAEC" w14:textId="0FE53F56" w:rsidR="00907AB9" w:rsidRPr="00C444F1" w:rsidRDefault="00907AB9" w:rsidP="00392CC6">
      <w:pPr>
        <w:tabs>
          <w:tab w:val="left" w:pos="0"/>
          <w:tab w:val="left" w:pos="144"/>
          <w:tab w:val="left" w:pos="720"/>
          <w:tab w:val="left" w:pos="1440"/>
          <w:tab w:val="left" w:pos="2736"/>
          <w:tab w:val="left" w:pos="4032"/>
          <w:tab w:val="left" w:pos="5328"/>
          <w:tab w:val="left" w:pos="6624"/>
          <w:tab w:val="left" w:pos="7920"/>
        </w:tabs>
        <w:ind w:left="-720"/>
        <w:rPr>
          <w:rFonts w:ascii="Arial" w:eastAsia="Times New Roman" w:hAnsi="Arial" w:cs="Arial"/>
          <w:b/>
          <w:color w:val="000000"/>
          <w:sz w:val="16"/>
          <w:szCs w:val="16"/>
          <w:lang w:eastAsia="nb-NO"/>
        </w:rPr>
      </w:pPr>
      <w:r w:rsidRPr="00C444F1">
        <w:rPr>
          <w:rFonts w:ascii="Arial" w:eastAsia="Times New Roman" w:hAnsi="Arial" w:cs="Arial"/>
          <w:color w:val="000000"/>
          <w:sz w:val="16"/>
          <w:szCs w:val="16"/>
          <w:lang w:eastAsia="nb-NO"/>
        </w:rPr>
        <w:t xml:space="preserve">In VPS Investor Services chose </w:t>
      </w:r>
      <w:r w:rsidRPr="00C444F1">
        <w:rPr>
          <w:rFonts w:ascii="Arial" w:eastAsia="Times New Roman" w:hAnsi="Arial" w:cs="Arial"/>
          <w:i/>
          <w:color w:val="000000"/>
          <w:sz w:val="16"/>
          <w:szCs w:val="16"/>
          <w:lang w:eastAsia="nb-NO"/>
        </w:rPr>
        <w:t>Corporate Actions - General Meeting, click on ISIN</w:t>
      </w:r>
      <w:r w:rsidRPr="00C444F1">
        <w:rPr>
          <w:rFonts w:ascii="Arial" w:eastAsia="Times New Roman" w:hAnsi="Arial" w:cs="Arial"/>
          <w:color w:val="000000"/>
          <w:sz w:val="16"/>
          <w:szCs w:val="16"/>
          <w:lang w:eastAsia="nb-NO"/>
        </w:rPr>
        <w:t xml:space="preserve">. Investor Services can be accessed either through </w:t>
      </w:r>
      <w:hyperlink r:id="rId18" w:history="1">
        <w:r w:rsidRPr="00C444F1">
          <w:rPr>
            <w:rFonts w:ascii="Arial" w:eastAsia="Times New Roman" w:hAnsi="Arial" w:cs="Arial"/>
            <w:color w:val="0000FF"/>
            <w:sz w:val="16"/>
            <w:szCs w:val="16"/>
            <w:u w:val="single"/>
            <w:lang w:eastAsia="nb-NO"/>
          </w:rPr>
          <w:t>https://www.euronextvps.no/</w:t>
        </w:r>
      </w:hyperlink>
      <w:r w:rsidRPr="00C444F1">
        <w:rPr>
          <w:rFonts w:ascii="Arial" w:eastAsia="Times New Roman" w:hAnsi="Arial" w:cs="Arial"/>
          <w:color w:val="000000"/>
          <w:sz w:val="16"/>
          <w:szCs w:val="16"/>
          <w:lang w:eastAsia="nb-NO"/>
        </w:rPr>
        <w:t xml:space="preserve"> or your account operator. </w:t>
      </w:r>
      <w:r w:rsidRPr="00C444F1">
        <w:rPr>
          <w:rFonts w:ascii="Arial" w:eastAsia="Times New Roman" w:hAnsi="Arial" w:cs="Arial"/>
          <w:color w:val="000000"/>
          <w:sz w:val="16"/>
          <w:szCs w:val="16"/>
          <w:lang w:val="en-US" w:eastAsia="nb-NO"/>
        </w:rPr>
        <w:t xml:space="preserve">If you are not able to register this electronically, you may send by E-mail to </w:t>
      </w:r>
      <w:hyperlink r:id="rId19" w:history="1">
        <w:r w:rsidRPr="00C444F1">
          <w:rPr>
            <w:rFonts w:ascii="Arial" w:eastAsia="Times New Roman" w:hAnsi="Arial" w:cs="Arial"/>
            <w:color w:val="0000FF"/>
            <w:sz w:val="16"/>
            <w:szCs w:val="16"/>
            <w:u w:val="single"/>
            <w:lang w:val="en-US" w:eastAsia="nb-NO"/>
          </w:rPr>
          <w:t>genf@dnb.no</w:t>
        </w:r>
      </w:hyperlink>
      <w:r w:rsidRPr="00C444F1">
        <w:rPr>
          <w:rFonts w:ascii="Arial" w:eastAsia="Times New Roman" w:hAnsi="Arial" w:cs="Arial"/>
          <w:color w:val="000000"/>
          <w:sz w:val="16"/>
          <w:szCs w:val="16"/>
          <w:lang w:val="en-US" w:eastAsia="nb-NO"/>
        </w:rPr>
        <w:t>, or by regular Mail</w:t>
      </w:r>
      <w:r w:rsidRPr="00C444F1">
        <w:rPr>
          <w:rFonts w:ascii="Arial" w:eastAsia="Times New Roman" w:hAnsi="Arial" w:cs="Arial"/>
          <w:b/>
          <w:bCs/>
          <w:color w:val="000000"/>
          <w:sz w:val="16"/>
          <w:szCs w:val="16"/>
          <w:lang w:val="en-US" w:eastAsia="nb-NO"/>
        </w:rPr>
        <w:t xml:space="preserve"> </w:t>
      </w:r>
      <w:r w:rsidRPr="00C444F1">
        <w:rPr>
          <w:rFonts w:ascii="Arial" w:eastAsia="Times New Roman" w:hAnsi="Arial" w:cs="Arial"/>
          <w:color w:val="000000"/>
          <w:sz w:val="16"/>
          <w:szCs w:val="16"/>
          <w:lang w:val="en-US" w:eastAsia="nb-NO"/>
        </w:rPr>
        <w:t xml:space="preserve">to DNB Bank ASA, Registrars Department, P.O.Box 1600 Centrum, 0021 Oslo, Norway. </w:t>
      </w:r>
      <w:r w:rsidRPr="00C444F1">
        <w:rPr>
          <w:rFonts w:ascii="Arial" w:eastAsia="Times New Roman" w:hAnsi="Arial" w:cs="Arial"/>
          <w:bCs/>
          <w:color w:val="000000"/>
          <w:sz w:val="16"/>
          <w:szCs w:val="16"/>
          <w:lang w:eastAsia="nb-NO"/>
        </w:rPr>
        <w:t>If the shareholder is a Company, the signature must be according to the Company’s Certificate of Registration.</w:t>
      </w:r>
      <w:r w:rsidRPr="00C444F1">
        <w:rPr>
          <w:rFonts w:ascii="Arial" w:eastAsia="Times New Roman" w:hAnsi="Arial" w:cs="Arial"/>
          <w:b/>
          <w:color w:val="000000"/>
          <w:sz w:val="16"/>
          <w:szCs w:val="16"/>
          <w:lang w:eastAsia="nb-NO"/>
        </w:rPr>
        <w:t xml:space="preserve"> </w:t>
      </w:r>
    </w:p>
    <w:p w14:paraId="1F2D987F" w14:textId="77777777" w:rsidR="00907AB9" w:rsidRPr="00C444F1" w:rsidRDefault="00907AB9" w:rsidP="00392CC6">
      <w:pPr>
        <w:tabs>
          <w:tab w:val="left" w:pos="0"/>
          <w:tab w:val="left" w:pos="144"/>
          <w:tab w:val="left" w:pos="720"/>
          <w:tab w:val="left" w:pos="1440"/>
          <w:tab w:val="left" w:pos="2736"/>
          <w:tab w:val="left" w:pos="4032"/>
          <w:tab w:val="left" w:pos="5328"/>
          <w:tab w:val="left" w:pos="6624"/>
          <w:tab w:val="left" w:pos="7920"/>
        </w:tabs>
        <w:ind w:left="-720"/>
        <w:rPr>
          <w:rFonts w:ascii="Arial" w:eastAsia="Times New Roman" w:hAnsi="Arial" w:cs="Arial"/>
          <w:b/>
          <w:sz w:val="16"/>
          <w:szCs w:val="16"/>
          <w:lang w:eastAsia="nb-NO"/>
        </w:rPr>
      </w:pPr>
      <w:r w:rsidRPr="00C444F1">
        <w:rPr>
          <w:rFonts w:ascii="Arial" w:eastAsia="Times New Roman" w:hAnsi="Arial" w:cs="Arial"/>
          <w:b/>
          <w:color w:val="000000"/>
          <w:sz w:val="16"/>
          <w:szCs w:val="16"/>
          <w:lang w:eastAsia="nb-NO"/>
        </w:rPr>
        <w:t>The Proxy must be dated and signed to be valid.</w:t>
      </w:r>
    </w:p>
    <w:p w14:paraId="334012C9" w14:textId="77777777" w:rsidR="00907AB9" w:rsidRPr="00C444F1" w:rsidRDefault="00907AB9" w:rsidP="00392CC6">
      <w:pPr>
        <w:rPr>
          <w:rFonts w:ascii="Arial" w:eastAsia="Times New Roman" w:hAnsi="Arial" w:cs="Arial"/>
          <w:sz w:val="16"/>
          <w:szCs w:val="16"/>
          <w:u w:val="single"/>
          <w:lang w:eastAsia="nb-NO"/>
        </w:rPr>
      </w:pPr>
    </w:p>
    <w:p w14:paraId="3C1D69E8" w14:textId="77777777" w:rsidR="00907AB9" w:rsidRPr="00C444F1" w:rsidRDefault="00907AB9" w:rsidP="00392CC6">
      <w:pPr>
        <w:tabs>
          <w:tab w:val="left" w:pos="0"/>
          <w:tab w:val="left" w:pos="144"/>
          <w:tab w:val="left" w:pos="720"/>
          <w:tab w:val="left" w:pos="1440"/>
          <w:tab w:val="left" w:pos="2736"/>
          <w:tab w:val="left" w:pos="4032"/>
          <w:tab w:val="left" w:pos="5328"/>
          <w:tab w:val="left" w:pos="6624"/>
          <w:tab w:val="left" w:pos="7920"/>
        </w:tabs>
        <w:ind w:right="57"/>
        <w:rPr>
          <w:rFonts w:ascii="Arial" w:eastAsia="Times New Roman" w:hAnsi="Arial" w:cs="Arial"/>
          <w:bCs/>
          <w:color w:val="000000"/>
          <w:sz w:val="16"/>
          <w:szCs w:val="16"/>
          <w:lang w:eastAsia="nb-NO"/>
        </w:rPr>
      </w:pPr>
    </w:p>
    <w:tbl>
      <w:tblPr>
        <w:tblW w:w="0" w:type="auto"/>
        <w:tblInd w:w="-70" w:type="dxa"/>
        <w:tblCellMar>
          <w:left w:w="70" w:type="dxa"/>
          <w:right w:w="70" w:type="dxa"/>
        </w:tblCellMar>
        <w:tblLook w:val="0000" w:firstRow="0" w:lastRow="0" w:firstColumn="0" w:lastColumn="0" w:noHBand="0" w:noVBand="0"/>
      </w:tblPr>
      <w:tblGrid>
        <w:gridCol w:w="9090"/>
      </w:tblGrid>
      <w:tr w:rsidR="00907AB9" w:rsidRPr="00C444F1" w14:paraId="720C5660" w14:textId="77777777" w:rsidTr="00F400A4">
        <w:trPr>
          <w:trHeight w:val="280"/>
        </w:trPr>
        <w:tc>
          <w:tcPr>
            <w:tcW w:w="9790" w:type="dxa"/>
          </w:tcPr>
          <w:p w14:paraId="4F74CEA9" w14:textId="77777777" w:rsidR="00907AB9" w:rsidRPr="00C444F1" w:rsidRDefault="00907AB9" w:rsidP="00F400A4">
            <w:pPr>
              <w:outlineLvl w:val="0"/>
              <w:rPr>
                <w:rFonts w:ascii="Arial" w:eastAsia="Times New Roman" w:hAnsi="Arial" w:cs="Arial"/>
                <w:b/>
                <w:bCs/>
                <w:color w:val="FF0000"/>
                <w:sz w:val="16"/>
                <w:szCs w:val="16"/>
                <w:lang w:val="nb-NO" w:eastAsia="nb-NO"/>
              </w:rPr>
            </w:pPr>
            <w:r w:rsidRPr="00C444F1">
              <w:rPr>
                <w:rFonts w:ascii="Arial" w:eastAsia="Times New Roman" w:hAnsi="Arial" w:cs="Arial"/>
                <w:b/>
                <w:sz w:val="16"/>
                <w:szCs w:val="16"/>
                <w:lang w:val="nb-NO"/>
              </w:rPr>
              <w:t xml:space="preserve">The undersigned </w:t>
            </w:r>
            <w:r w:rsidRPr="00C444F1">
              <w:rPr>
                <w:rFonts w:ascii="Arial" w:eastAsia="Times New Roman" w:hAnsi="Arial" w:cs="Arial"/>
                <w:b/>
                <w:bCs/>
                <w:sz w:val="16"/>
                <w:szCs w:val="16"/>
                <w:highlight w:val="lightGray"/>
                <w:lang w:val="nb-NO" w:eastAsia="nb-NO"/>
              </w:rPr>
              <w:t>”Firma-/Etternavn, Fornavn ”</w:t>
            </w:r>
          </w:p>
          <w:p w14:paraId="4F28FA04" w14:textId="77777777" w:rsidR="00907AB9" w:rsidRPr="00C444F1" w:rsidRDefault="00907AB9" w:rsidP="00F400A4">
            <w:pPr>
              <w:tabs>
                <w:tab w:val="left" w:pos="0"/>
                <w:tab w:val="left" w:pos="144"/>
                <w:tab w:val="left" w:pos="720"/>
                <w:tab w:val="left" w:pos="1440"/>
                <w:tab w:val="left" w:pos="2736"/>
                <w:tab w:val="left" w:pos="4032"/>
                <w:tab w:val="left" w:pos="5328"/>
                <w:tab w:val="left" w:pos="6624"/>
                <w:tab w:val="left" w:pos="7920"/>
              </w:tabs>
              <w:rPr>
                <w:rFonts w:ascii="Arial" w:eastAsia="Times New Roman" w:hAnsi="Arial" w:cs="Arial"/>
                <w:b/>
                <w:color w:val="000000"/>
                <w:sz w:val="16"/>
                <w:szCs w:val="16"/>
                <w:lang w:eastAsia="nb-NO"/>
              </w:rPr>
            </w:pPr>
            <w:r w:rsidRPr="00C444F1">
              <w:rPr>
                <w:rFonts w:ascii="Arial" w:eastAsia="Times New Roman" w:hAnsi="Arial" w:cs="Arial"/>
                <w:color w:val="000000"/>
                <w:sz w:val="16"/>
                <w:szCs w:val="16"/>
                <w:lang w:eastAsia="nb-NO"/>
              </w:rPr>
              <w:t>hereby grants (if</w:t>
            </w:r>
            <w:r w:rsidRPr="00C444F1">
              <w:rPr>
                <w:rFonts w:ascii="Arial" w:eastAsia="Times New Roman" w:hAnsi="Arial" w:cs="Arial"/>
                <w:color w:val="000000"/>
                <w:sz w:val="22"/>
                <w:szCs w:val="20"/>
                <w:lang w:eastAsia="nb-NO"/>
              </w:rPr>
              <w:t xml:space="preserve"> </w:t>
            </w:r>
            <w:r w:rsidRPr="00C444F1">
              <w:rPr>
                <w:rFonts w:ascii="Arial" w:eastAsia="Times New Roman" w:hAnsi="Arial" w:cs="Arial"/>
                <w:color w:val="000000"/>
                <w:sz w:val="16"/>
                <w:szCs w:val="16"/>
                <w:lang w:eastAsia="nb-NO"/>
              </w:rPr>
              <w:t>you do not state the name the proxy holder, the proxy will be given to the Chair of the Board of Directors)</w:t>
            </w:r>
          </w:p>
        </w:tc>
      </w:tr>
      <w:tr w:rsidR="00907AB9" w:rsidRPr="00C444F1" w14:paraId="375B5C0A" w14:textId="77777777" w:rsidTr="00F400A4">
        <w:trPr>
          <w:trHeight w:val="285"/>
        </w:trPr>
        <w:tc>
          <w:tcPr>
            <w:tcW w:w="9790" w:type="dxa"/>
          </w:tcPr>
          <w:p w14:paraId="5E5A826E" w14:textId="77777777" w:rsidR="00907AB9" w:rsidRPr="00C444F1" w:rsidRDefault="00907AB9" w:rsidP="00F400A4">
            <w:pPr>
              <w:tabs>
                <w:tab w:val="left" w:pos="0"/>
                <w:tab w:val="left" w:pos="144"/>
                <w:tab w:val="left" w:pos="720"/>
                <w:tab w:val="left" w:pos="1440"/>
                <w:tab w:val="left" w:pos="2736"/>
                <w:tab w:val="left" w:pos="4032"/>
                <w:tab w:val="left" w:pos="5328"/>
                <w:tab w:val="left" w:pos="6624"/>
                <w:tab w:val="left" w:pos="7920"/>
              </w:tabs>
              <w:rPr>
                <w:rFonts w:ascii="Arial" w:eastAsia="Times New Roman" w:hAnsi="Arial" w:cs="Arial"/>
                <w:color w:val="000000"/>
                <w:sz w:val="16"/>
                <w:szCs w:val="16"/>
                <w:lang w:eastAsia="nb-NO"/>
              </w:rPr>
            </w:pPr>
          </w:p>
          <w:p w14:paraId="514AA2FB" w14:textId="77777777" w:rsidR="00907AB9" w:rsidRPr="00C444F1" w:rsidRDefault="00907AB9" w:rsidP="00F400A4">
            <w:pPr>
              <w:tabs>
                <w:tab w:val="left" w:pos="0"/>
                <w:tab w:val="left" w:pos="144"/>
                <w:tab w:val="left" w:pos="720"/>
                <w:tab w:val="left" w:pos="1440"/>
                <w:tab w:val="left" w:pos="2736"/>
                <w:tab w:val="left" w:pos="4032"/>
                <w:tab w:val="left" w:pos="5328"/>
                <w:tab w:val="left" w:pos="6624"/>
                <w:tab w:val="left" w:pos="7920"/>
              </w:tabs>
              <w:rPr>
                <w:rFonts w:ascii="Arial" w:eastAsia="Times New Roman" w:hAnsi="Arial" w:cs="Arial"/>
                <w:color w:val="000000"/>
                <w:sz w:val="16"/>
                <w:szCs w:val="16"/>
                <w:lang w:eastAsia="nb-NO"/>
              </w:rPr>
            </w:pPr>
            <w:r w:rsidRPr="00C444F1">
              <w:rPr>
                <w:rFonts w:ascii="Arial" w:eastAsia="Wingdings" w:hAnsi="Arial" w:cs="Arial"/>
                <w:color w:val="000000"/>
                <w:sz w:val="16"/>
                <w:szCs w:val="16"/>
                <w:lang w:eastAsia="nb-NO"/>
              </w:rPr>
              <w:t>o</w:t>
            </w:r>
            <w:r w:rsidRPr="00C444F1">
              <w:rPr>
                <w:rFonts w:ascii="Arial" w:eastAsia="Times New Roman" w:hAnsi="Arial" w:cs="Arial"/>
                <w:color w:val="000000"/>
                <w:sz w:val="16"/>
                <w:szCs w:val="16"/>
                <w:lang w:eastAsia="nb-NO"/>
              </w:rPr>
              <w:t xml:space="preserve">    the Chair of the Board of Directors (or a person authorised by him or her), or</w:t>
            </w:r>
          </w:p>
        </w:tc>
      </w:tr>
      <w:tr w:rsidR="00907AB9" w:rsidRPr="00C444F1" w14:paraId="529B2889" w14:textId="77777777" w:rsidTr="00F400A4">
        <w:trPr>
          <w:trHeight w:val="387"/>
        </w:trPr>
        <w:tc>
          <w:tcPr>
            <w:tcW w:w="9790" w:type="dxa"/>
          </w:tcPr>
          <w:p w14:paraId="46E6B1D7" w14:textId="77777777" w:rsidR="00907AB9" w:rsidRPr="00C444F1" w:rsidRDefault="00907AB9" w:rsidP="00F400A4">
            <w:pPr>
              <w:tabs>
                <w:tab w:val="left" w:pos="0"/>
                <w:tab w:val="left" w:pos="144"/>
                <w:tab w:val="left" w:pos="720"/>
                <w:tab w:val="left" w:pos="1440"/>
                <w:tab w:val="left" w:pos="2736"/>
                <w:tab w:val="left" w:pos="4032"/>
                <w:tab w:val="left" w:pos="5328"/>
                <w:tab w:val="left" w:pos="6624"/>
                <w:tab w:val="left" w:pos="7920"/>
              </w:tabs>
              <w:rPr>
                <w:rFonts w:ascii="Arial" w:eastAsia="Times New Roman" w:hAnsi="Arial" w:cs="Arial"/>
                <w:color w:val="000000"/>
                <w:sz w:val="16"/>
                <w:szCs w:val="16"/>
                <w:lang w:eastAsia="nb-NO"/>
              </w:rPr>
            </w:pPr>
          </w:p>
          <w:p w14:paraId="1B416684" w14:textId="77777777" w:rsidR="00907AB9" w:rsidRPr="00C444F1" w:rsidRDefault="00907AB9" w:rsidP="00F400A4">
            <w:pPr>
              <w:tabs>
                <w:tab w:val="left" w:pos="0"/>
                <w:tab w:val="left" w:pos="144"/>
                <w:tab w:val="left" w:pos="720"/>
                <w:tab w:val="left" w:pos="1440"/>
                <w:tab w:val="left" w:pos="2736"/>
                <w:tab w:val="left" w:pos="4032"/>
                <w:tab w:val="left" w:pos="5328"/>
                <w:tab w:val="left" w:pos="6624"/>
                <w:tab w:val="left" w:pos="7920"/>
              </w:tabs>
              <w:rPr>
                <w:rFonts w:ascii="Arial" w:eastAsia="Times New Roman" w:hAnsi="Arial" w:cs="Arial"/>
                <w:color w:val="000000"/>
                <w:sz w:val="16"/>
                <w:szCs w:val="16"/>
                <w:lang w:eastAsia="nb-NO"/>
              </w:rPr>
            </w:pPr>
          </w:p>
          <w:p w14:paraId="37068E86" w14:textId="77777777" w:rsidR="00907AB9" w:rsidRPr="00C444F1" w:rsidRDefault="00907AB9" w:rsidP="00F400A4">
            <w:pPr>
              <w:tabs>
                <w:tab w:val="left" w:pos="0"/>
                <w:tab w:val="left" w:pos="144"/>
                <w:tab w:val="left" w:pos="720"/>
                <w:tab w:val="left" w:pos="1440"/>
                <w:tab w:val="left" w:pos="2736"/>
                <w:tab w:val="left" w:pos="4032"/>
                <w:tab w:val="left" w:pos="5328"/>
                <w:tab w:val="left" w:pos="6624"/>
                <w:tab w:val="left" w:pos="7920"/>
              </w:tabs>
              <w:rPr>
                <w:rFonts w:ascii="Arial" w:eastAsia="Times New Roman" w:hAnsi="Arial" w:cs="Arial"/>
                <w:color w:val="000000"/>
                <w:sz w:val="16"/>
                <w:szCs w:val="16"/>
                <w:lang w:eastAsia="nb-NO"/>
              </w:rPr>
            </w:pPr>
            <w:r w:rsidRPr="00C444F1">
              <w:rPr>
                <w:rFonts w:ascii="Arial" w:eastAsia="Wingdings" w:hAnsi="Arial" w:cs="Arial"/>
                <w:color w:val="000000"/>
                <w:sz w:val="16"/>
                <w:szCs w:val="16"/>
                <w:lang w:eastAsia="nb-NO"/>
              </w:rPr>
              <w:t>o</w:t>
            </w:r>
            <w:r w:rsidRPr="00C444F1">
              <w:rPr>
                <w:rFonts w:ascii="Arial" w:eastAsia="Times New Roman" w:hAnsi="Arial" w:cs="Arial"/>
                <w:color w:val="000000"/>
                <w:sz w:val="16"/>
                <w:szCs w:val="16"/>
                <w:lang w:eastAsia="nb-NO"/>
              </w:rPr>
              <w:t xml:space="preserve">     _____________________________________________</w:t>
            </w:r>
          </w:p>
          <w:p w14:paraId="119689D7" w14:textId="77777777" w:rsidR="00907AB9" w:rsidRPr="00C444F1" w:rsidRDefault="00907AB9" w:rsidP="00F400A4">
            <w:pPr>
              <w:tabs>
                <w:tab w:val="left" w:pos="0"/>
                <w:tab w:val="left" w:pos="144"/>
                <w:tab w:val="left" w:pos="720"/>
                <w:tab w:val="left" w:pos="1440"/>
                <w:tab w:val="left" w:pos="2736"/>
                <w:tab w:val="left" w:pos="4032"/>
                <w:tab w:val="left" w:pos="5328"/>
                <w:tab w:val="left" w:pos="6624"/>
                <w:tab w:val="left" w:pos="7920"/>
              </w:tabs>
              <w:rPr>
                <w:rFonts w:ascii="Arial" w:eastAsia="Times New Roman" w:hAnsi="Arial" w:cs="Arial"/>
                <w:color w:val="000000"/>
                <w:sz w:val="16"/>
                <w:szCs w:val="16"/>
                <w:lang w:eastAsia="nb-NO"/>
              </w:rPr>
            </w:pPr>
            <w:r w:rsidRPr="00C444F1">
              <w:rPr>
                <w:rFonts w:ascii="Arial" w:eastAsia="Times New Roman" w:hAnsi="Arial" w:cs="Arial"/>
                <w:color w:val="000000"/>
                <w:sz w:val="16"/>
                <w:szCs w:val="16"/>
                <w:lang w:eastAsia="nb-NO"/>
              </w:rPr>
              <w:t xml:space="preserve">       (Name of proxy holder in capital letters)</w:t>
            </w:r>
          </w:p>
          <w:p w14:paraId="5732CACE" w14:textId="77777777" w:rsidR="00907AB9" w:rsidRPr="00C444F1" w:rsidRDefault="00907AB9" w:rsidP="00F400A4">
            <w:pPr>
              <w:tabs>
                <w:tab w:val="left" w:pos="0"/>
                <w:tab w:val="left" w:pos="144"/>
                <w:tab w:val="left" w:pos="720"/>
                <w:tab w:val="left" w:pos="1440"/>
                <w:tab w:val="left" w:pos="2736"/>
                <w:tab w:val="left" w:pos="4032"/>
                <w:tab w:val="left" w:pos="5328"/>
                <w:tab w:val="left" w:pos="6624"/>
                <w:tab w:val="left" w:pos="7920"/>
              </w:tabs>
              <w:ind w:left="360"/>
              <w:rPr>
                <w:rFonts w:ascii="Arial" w:eastAsia="Times New Roman" w:hAnsi="Arial" w:cs="Arial"/>
                <w:color w:val="000000"/>
                <w:sz w:val="16"/>
                <w:szCs w:val="16"/>
                <w:lang w:eastAsia="nb-NO"/>
              </w:rPr>
            </w:pPr>
          </w:p>
        </w:tc>
      </w:tr>
    </w:tbl>
    <w:p w14:paraId="256EF899" w14:textId="77777777" w:rsidR="00907AB9" w:rsidRPr="00C444F1" w:rsidRDefault="00907AB9" w:rsidP="00392CC6">
      <w:pPr>
        <w:tabs>
          <w:tab w:val="left" w:pos="0"/>
          <w:tab w:val="left" w:pos="144"/>
          <w:tab w:val="left" w:pos="720"/>
          <w:tab w:val="left" w:pos="1440"/>
          <w:tab w:val="left" w:pos="2736"/>
          <w:tab w:val="left" w:pos="4032"/>
          <w:tab w:val="left" w:pos="5328"/>
          <w:tab w:val="left" w:pos="6624"/>
          <w:tab w:val="left" w:pos="7920"/>
        </w:tabs>
        <w:ind w:right="57"/>
        <w:rPr>
          <w:rFonts w:ascii="Arial" w:eastAsia="Times New Roman" w:hAnsi="Arial" w:cs="Arial"/>
          <w:color w:val="000000"/>
          <w:sz w:val="16"/>
          <w:szCs w:val="16"/>
          <w:lang w:eastAsia="nb-NO"/>
        </w:rPr>
      </w:pPr>
      <w:r w:rsidRPr="00C444F1">
        <w:rPr>
          <w:rFonts w:ascii="Arial" w:eastAsia="Times New Roman" w:hAnsi="Arial" w:cs="Arial"/>
          <w:color w:val="000000"/>
          <w:sz w:val="16"/>
          <w:szCs w:val="16"/>
          <w:lang w:eastAsia="nb-NO"/>
        </w:rPr>
        <w:t xml:space="preserve">proxy to attend and vote for my/our shares at the </w:t>
      </w:r>
      <w:r w:rsidRPr="00C444F1">
        <w:rPr>
          <w:rFonts w:ascii="Arial" w:eastAsia="Times New Roman" w:hAnsi="Arial" w:cs="Arial"/>
          <w:color w:val="000000"/>
          <w:sz w:val="16"/>
          <w:szCs w:val="16"/>
          <w:lang w:val="en-US" w:eastAsia="nb-NO"/>
        </w:rPr>
        <w:t>Annual</w:t>
      </w:r>
      <w:r w:rsidRPr="00C444F1">
        <w:rPr>
          <w:rFonts w:ascii="Arial" w:eastAsia="Times New Roman" w:hAnsi="Arial" w:cs="Arial"/>
          <w:color w:val="000000"/>
          <w:sz w:val="16"/>
          <w:szCs w:val="16"/>
          <w:lang w:eastAsia="nb-NO"/>
        </w:rPr>
        <w:t xml:space="preserve"> General Meeting of Hynion AS on 3 April 2023.</w:t>
      </w:r>
    </w:p>
    <w:p w14:paraId="2D43BD7B" w14:textId="77777777" w:rsidR="00907AB9" w:rsidRPr="00C444F1" w:rsidRDefault="00907AB9" w:rsidP="00392CC6">
      <w:pPr>
        <w:tabs>
          <w:tab w:val="left" w:pos="0"/>
          <w:tab w:val="left" w:pos="144"/>
          <w:tab w:val="left" w:pos="720"/>
          <w:tab w:val="left" w:pos="1440"/>
          <w:tab w:val="left" w:pos="2736"/>
          <w:tab w:val="left" w:pos="4032"/>
          <w:tab w:val="left" w:pos="5328"/>
          <w:tab w:val="left" w:pos="6624"/>
          <w:tab w:val="left" w:pos="7920"/>
        </w:tabs>
        <w:ind w:right="57"/>
        <w:rPr>
          <w:rFonts w:ascii="Arial" w:eastAsia="Times New Roman" w:hAnsi="Arial" w:cs="Arial"/>
          <w:color w:val="000000"/>
          <w:sz w:val="16"/>
          <w:szCs w:val="16"/>
          <w:lang w:eastAsia="nb-NO"/>
        </w:rPr>
      </w:pPr>
    </w:p>
    <w:p w14:paraId="1AC8DE7E" w14:textId="77777777" w:rsidR="00907AB9" w:rsidRPr="00C444F1" w:rsidRDefault="00907AB9" w:rsidP="00392CC6">
      <w:pPr>
        <w:tabs>
          <w:tab w:val="left" w:pos="0"/>
          <w:tab w:val="left" w:pos="144"/>
          <w:tab w:val="left" w:pos="720"/>
          <w:tab w:val="left" w:pos="1440"/>
          <w:tab w:val="left" w:pos="2736"/>
          <w:tab w:val="left" w:pos="4032"/>
          <w:tab w:val="left" w:pos="5328"/>
          <w:tab w:val="left" w:pos="6624"/>
          <w:tab w:val="left" w:pos="7920"/>
        </w:tabs>
        <w:ind w:right="57"/>
        <w:rPr>
          <w:rFonts w:ascii="Arial" w:eastAsia="Times New Roman" w:hAnsi="Arial" w:cs="Arial"/>
          <w:color w:val="000000"/>
          <w:sz w:val="16"/>
          <w:szCs w:val="16"/>
          <w:lang w:eastAsia="nb-NO"/>
        </w:rPr>
      </w:pPr>
    </w:p>
    <w:p w14:paraId="270C5434" w14:textId="77777777" w:rsidR="00907AB9" w:rsidRPr="00C444F1" w:rsidRDefault="00907AB9" w:rsidP="00392CC6">
      <w:pPr>
        <w:tabs>
          <w:tab w:val="left" w:pos="0"/>
          <w:tab w:val="left" w:pos="144"/>
          <w:tab w:val="left" w:pos="720"/>
          <w:tab w:val="left" w:pos="1440"/>
          <w:tab w:val="left" w:pos="2736"/>
          <w:tab w:val="left" w:pos="4032"/>
          <w:tab w:val="left" w:pos="5328"/>
          <w:tab w:val="left" w:pos="6624"/>
          <w:tab w:val="left" w:pos="7920"/>
        </w:tabs>
        <w:ind w:right="57"/>
        <w:rPr>
          <w:rFonts w:ascii="Arial" w:eastAsia="Times New Roman" w:hAnsi="Arial" w:cs="Arial"/>
          <w:color w:val="000000"/>
          <w:sz w:val="16"/>
          <w:szCs w:val="16"/>
          <w:lang w:eastAsia="nb-NO"/>
        </w:rPr>
      </w:pPr>
    </w:p>
    <w:p w14:paraId="1F070CDC" w14:textId="77777777" w:rsidR="00907AB9" w:rsidRPr="00C444F1" w:rsidRDefault="00907AB9" w:rsidP="00392CC6">
      <w:pPr>
        <w:tabs>
          <w:tab w:val="left" w:pos="0"/>
          <w:tab w:val="left" w:pos="144"/>
          <w:tab w:val="left" w:pos="720"/>
          <w:tab w:val="left" w:pos="1440"/>
          <w:tab w:val="left" w:pos="2736"/>
          <w:tab w:val="left" w:pos="4032"/>
          <w:tab w:val="left" w:pos="5328"/>
          <w:tab w:val="left" w:pos="6624"/>
          <w:tab w:val="left" w:pos="7920"/>
        </w:tabs>
        <w:ind w:right="57"/>
        <w:rPr>
          <w:rFonts w:ascii="Arial" w:eastAsia="Times New Roman" w:hAnsi="Arial" w:cs="Arial"/>
          <w:color w:val="000000"/>
          <w:sz w:val="16"/>
          <w:szCs w:val="16"/>
          <w:lang w:eastAsia="nb-NO"/>
        </w:rPr>
      </w:pPr>
    </w:p>
    <w:p w14:paraId="6C850FB6" w14:textId="77777777" w:rsidR="00907AB9" w:rsidRPr="00C444F1" w:rsidRDefault="00907AB9" w:rsidP="00392CC6">
      <w:pPr>
        <w:tabs>
          <w:tab w:val="left" w:pos="0"/>
          <w:tab w:val="left" w:pos="144"/>
          <w:tab w:val="left" w:pos="720"/>
          <w:tab w:val="left" w:pos="1440"/>
          <w:tab w:val="left" w:pos="2736"/>
          <w:tab w:val="left" w:pos="4032"/>
          <w:tab w:val="left" w:pos="5328"/>
          <w:tab w:val="left" w:pos="6624"/>
          <w:tab w:val="left" w:pos="7920"/>
        </w:tabs>
        <w:ind w:right="57"/>
        <w:rPr>
          <w:rFonts w:ascii="Arial" w:eastAsia="Times New Roman" w:hAnsi="Arial" w:cs="Arial"/>
          <w:color w:val="000000"/>
          <w:sz w:val="16"/>
          <w:szCs w:val="16"/>
          <w:lang w:eastAsia="nb-NO"/>
        </w:rPr>
      </w:pPr>
    </w:p>
    <w:p w14:paraId="47B8B75F" w14:textId="77777777" w:rsidR="00907AB9" w:rsidRPr="00C444F1" w:rsidRDefault="00907AB9" w:rsidP="00392CC6">
      <w:pPr>
        <w:pBdr>
          <w:top w:val="single" w:sz="2" w:space="1" w:color="auto"/>
        </w:pBdr>
        <w:tabs>
          <w:tab w:val="left" w:pos="0"/>
          <w:tab w:val="left" w:pos="2268"/>
          <w:tab w:val="left" w:pos="3969"/>
        </w:tabs>
        <w:rPr>
          <w:rFonts w:ascii="Arial" w:eastAsia="Times New Roman" w:hAnsi="Arial" w:cs="Arial"/>
          <w:sz w:val="16"/>
          <w:szCs w:val="16"/>
          <w:lang w:val="en-US"/>
        </w:rPr>
      </w:pPr>
      <w:r w:rsidRPr="00C444F1">
        <w:rPr>
          <w:rFonts w:ascii="Arial" w:eastAsia="Times New Roman" w:hAnsi="Arial" w:cs="Arial"/>
          <w:sz w:val="16"/>
          <w:szCs w:val="16"/>
          <w:lang w:val="en-US"/>
        </w:rPr>
        <w:t>Place</w:t>
      </w:r>
      <w:r w:rsidRPr="00C444F1">
        <w:rPr>
          <w:rFonts w:ascii="Arial" w:eastAsia="Times New Roman" w:hAnsi="Arial" w:cs="Arial"/>
          <w:sz w:val="16"/>
          <w:szCs w:val="16"/>
          <w:lang w:val="en-US"/>
        </w:rPr>
        <w:tab/>
        <w:t>Date</w:t>
      </w:r>
      <w:r w:rsidRPr="00C444F1">
        <w:rPr>
          <w:rFonts w:ascii="Arial" w:eastAsia="Times New Roman" w:hAnsi="Arial" w:cs="Arial"/>
          <w:sz w:val="16"/>
          <w:szCs w:val="16"/>
          <w:lang w:val="en-US"/>
        </w:rPr>
        <w:tab/>
        <w:t xml:space="preserve">Shareholder’s signature </w:t>
      </w:r>
      <w:r w:rsidRPr="00C444F1">
        <w:rPr>
          <w:rFonts w:ascii="Arial" w:eastAsia="Times New Roman" w:hAnsi="Arial" w:cs="Arial"/>
          <w:sz w:val="16"/>
          <w:szCs w:val="16"/>
        </w:rPr>
        <w:t>(only for granting proxy)</w:t>
      </w:r>
      <w:r w:rsidRPr="00C444F1">
        <w:rPr>
          <w:rFonts w:ascii="Arial" w:eastAsia="Times New Roman" w:hAnsi="Arial" w:cs="Arial"/>
          <w:sz w:val="16"/>
          <w:szCs w:val="16"/>
        </w:rPr>
        <w:br w:type="page"/>
      </w:r>
    </w:p>
    <w:p w14:paraId="145F93E7" w14:textId="77777777" w:rsidR="00907AB9" w:rsidRPr="00C444F1" w:rsidRDefault="00907AB9" w:rsidP="00392CC6">
      <w:pPr>
        <w:tabs>
          <w:tab w:val="left" w:pos="4962"/>
          <w:tab w:val="right" w:pos="9498"/>
        </w:tabs>
        <w:ind w:left="-720"/>
        <w:jc w:val="both"/>
        <w:rPr>
          <w:rFonts w:ascii="Arial" w:eastAsia="Times New Roman" w:hAnsi="Arial" w:cs="Arial"/>
          <w:b/>
          <w:color w:val="000000"/>
          <w:sz w:val="20"/>
          <w:szCs w:val="20"/>
          <w:lang w:eastAsia="nb-NO"/>
        </w:rPr>
      </w:pPr>
      <w:r w:rsidRPr="00C444F1">
        <w:rPr>
          <w:rFonts w:ascii="Arial" w:eastAsia="Times New Roman" w:hAnsi="Arial" w:cs="Arial"/>
          <w:b/>
          <w:color w:val="000000"/>
          <w:sz w:val="20"/>
          <w:szCs w:val="20"/>
          <w:lang w:eastAsia="nb-NO"/>
        </w:rPr>
        <w:lastRenderedPageBreak/>
        <w:t xml:space="preserve">Proxy with voting instructions </w:t>
      </w:r>
      <w:r w:rsidRPr="00C444F1">
        <w:rPr>
          <w:rFonts w:ascii="Arial" w:eastAsia="Times New Roman" w:hAnsi="Arial" w:cs="Arial"/>
          <w:i/>
          <w:sz w:val="16"/>
          <w:szCs w:val="18"/>
        </w:rPr>
        <w:t xml:space="preserve">for Annual General Meeting in Hynion AS </w:t>
      </w:r>
    </w:p>
    <w:p w14:paraId="31B9B6F9" w14:textId="77777777" w:rsidR="00907AB9" w:rsidRPr="00C444F1" w:rsidRDefault="00907AB9" w:rsidP="00392CC6">
      <w:pPr>
        <w:tabs>
          <w:tab w:val="left" w:pos="4962"/>
          <w:tab w:val="right" w:pos="9498"/>
        </w:tabs>
        <w:ind w:left="-720"/>
        <w:jc w:val="both"/>
        <w:rPr>
          <w:rFonts w:ascii="Arial" w:eastAsia="Times New Roman" w:hAnsi="Arial" w:cs="Arial"/>
          <w:sz w:val="16"/>
          <w:szCs w:val="16"/>
          <w:lang w:val="en-US"/>
        </w:rPr>
      </w:pPr>
      <w:r w:rsidRPr="00C444F1">
        <w:rPr>
          <w:rFonts w:ascii="Arial" w:eastAsia="Times New Roman" w:hAnsi="Arial" w:cs="Arial"/>
          <w:i/>
          <w:iCs/>
          <w:sz w:val="16"/>
          <w:szCs w:val="16"/>
        </w:rPr>
        <w:t xml:space="preserve">You must use this proxy form to give voting instructions to Chair of the Board of Directors or the person authorised by him or her. </w:t>
      </w:r>
      <w:r w:rsidRPr="00C444F1">
        <w:rPr>
          <w:rFonts w:ascii="Arial" w:eastAsia="Times New Roman" w:hAnsi="Arial" w:cs="Arial"/>
          <w:sz w:val="16"/>
          <w:szCs w:val="16"/>
          <w:lang w:val="en-US"/>
        </w:rPr>
        <w:t xml:space="preserve">(Alternatively, you may vote electronically in advance, see separate section above.) </w:t>
      </w:r>
      <w:r w:rsidRPr="00C444F1">
        <w:rPr>
          <w:rFonts w:ascii="Arial" w:eastAsia="Times New Roman" w:hAnsi="Arial" w:cs="Arial"/>
          <w:i/>
          <w:iCs/>
          <w:sz w:val="16"/>
          <w:szCs w:val="16"/>
        </w:rPr>
        <w:t>For Instruction to other than Chair of the Board, give a proxy without voting instructions and agree directly with the proxy holder how voting should be executed.</w:t>
      </w:r>
    </w:p>
    <w:p w14:paraId="3CAD2ED2" w14:textId="77777777" w:rsidR="00907AB9" w:rsidRPr="00C444F1" w:rsidRDefault="00907AB9" w:rsidP="00392CC6">
      <w:pPr>
        <w:tabs>
          <w:tab w:val="left" w:pos="0"/>
        </w:tabs>
        <w:jc w:val="both"/>
        <w:rPr>
          <w:rFonts w:ascii="Arial" w:eastAsia="Times New Roman" w:hAnsi="Arial" w:cs="Arial"/>
          <w:b/>
          <w:color w:val="000000"/>
          <w:sz w:val="16"/>
          <w:szCs w:val="16"/>
          <w:lang w:eastAsia="nb-NO"/>
        </w:rPr>
      </w:pPr>
    </w:p>
    <w:p w14:paraId="5AEA0940" w14:textId="7E97B2B7" w:rsidR="00907AB9" w:rsidRPr="00C444F1" w:rsidRDefault="00907AB9" w:rsidP="00392CC6">
      <w:pPr>
        <w:tabs>
          <w:tab w:val="left" w:pos="144"/>
          <w:tab w:val="left" w:pos="720"/>
          <w:tab w:val="left" w:pos="1440"/>
          <w:tab w:val="left" w:pos="2736"/>
          <w:tab w:val="left" w:pos="4032"/>
          <w:tab w:val="left" w:pos="5328"/>
          <w:tab w:val="left" w:pos="6624"/>
          <w:tab w:val="left" w:pos="7920"/>
        </w:tabs>
        <w:ind w:left="-720"/>
        <w:jc w:val="both"/>
        <w:rPr>
          <w:rFonts w:ascii="Arial" w:eastAsia="Times New Roman" w:hAnsi="Arial" w:cs="Arial"/>
          <w:bCs/>
          <w:sz w:val="16"/>
          <w:szCs w:val="16"/>
          <w:lang w:eastAsia="nb-NO"/>
        </w:rPr>
      </w:pPr>
      <w:r w:rsidRPr="00C444F1">
        <w:rPr>
          <w:rFonts w:ascii="Arial" w:eastAsia="Times New Roman" w:hAnsi="Arial" w:cs="Arial"/>
          <w:sz w:val="16"/>
          <w:szCs w:val="16"/>
          <w:lang w:eastAsia="nb-NO"/>
        </w:rPr>
        <w:t>Proxies with voting instructions can only be registered by DNB, and must be sent to</w:t>
      </w:r>
      <w:r w:rsidRPr="00C444F1">
        <w:rPr>
          <w:rFonts w:ascii="Arial" w:eastAsia="Times New Roman" w:hAnsi="Arial" w:cs="Arial"/>
          <w:color w:val="000000"/>
          <w:sz w:val="16"/>
          <w:szCs w:val="16"/>
          <w:lang w:eastAsia="nb-NO"/>
        </w:rPr>
        <w:t xml:space="preserve"> </w:t>
      </w:r>
      <w:hyperlink r:id="rId20" w:history="1">
        <w:r w:rsidRPr="00C444F1">
          <w:rPr>
            <w:rFonts w:ascii="Arial" w:eastAsia="Times New Roman" w:hAnsi="Arial" w:cs="Arial"/>
            <w:b/>
            <w:color w:val="0000FF"/>
            <w:sz w:val="16"/>
            <w:szCs w:val="16"/>
            <w:u w:val="single"/>
            <w:lang w:eastAsia="nb-NO"/>
          </w:rPr>
          <w:t>genf@dnb.no</w:t>
        </w:r>
      </w:hyperlink>
      <w:r w:rsidRPr="00C444F1">
        <w:rPr>
          <w:rFonts w:ascii="Arial" w:eastAsia="Times New Roman" w:hAnsi="Arial" w:cs="Arial"/>
          <w:color w:val="0000FF"/>
          <w:sz w:val="16"/>
          <w:szCs w:val="16"/>
          <w:lang w:eastAsia="nb-NO"/>
        </w:rPr>
        <w:t xml:space="preserve"> </w:t>
      </w:r>
      <w:r w:rsidRPr="00C444F1">
        <w:rPr>
          <w:rFonts w:ascii="Arial" w:eastAsia="Times New Roman" w:hAnsi="Arial" w:cs="Arial"/>
          <w:sz w:val="16"/>
          <w:szCs w:val="16"/>
          <w:lang w:eastAsia="nb-NO"/>
        </w:rPr>
        <w:t xml:space="preserve">(scanned form) or by </w:t>
      </w:r>
      <w:r w:rsidRPr="00C444F1">
        <w:rPr>
          <w:rFonts w:ascii="Arial" w:eastAsia="Times New Roman" w:hAnsi="Arial" w:cs="Arial"/>
          <w:color w:val="000000"/>
          <w:sz w:val="16"/>
          <w:szCs w:val="16"/>
          <w:lang w:eastAsia="nb-NO"/>
        </w:rPr>
        <w:t>regular Mail to DNB Bank ASA, Registrars’ Department, P.O.Box 1600 Centrum, 0021 Oslo, Norway.</w:t>
      </w:r>
      <w:r w:rsidRPr="00C444F1">
        <w:rPr>
          <w:rFonts w:ascii="Arial" w:eastAsia="Times New Roman" w:hAnsi="Arial" w:cs="Arial"/>
          <w:sz w:val="16"/>
          <w:szCs w:val="16"/>
          <w:lang w:eastAsia="nb-NO"/>
        </w:rPr>
        <w:t xml:space="preserve"> The form must be received by DNB Bank ASA, Registrars’ Department no later than </w:t>
      </w:r>
      <w:r w:rsidRPr="00C444F1">
        <w:rPr>
          <w:rFonts w:ascii="Arial" w:eastAsia="Times New Roman" w:hAnsi="Arial" w:cs="Arial"/>
          <w:b/>
          <w:bCs/>
          <w:sz w:val="16"/>
          <w:szCs w:val="16"/>
          <w:highlight w:val="yellow"/>
          <w:lang w:eastAsia="nb-NO"/>
        </w:rPr>
        <w:t>2 April 2023 at 16:00 (CEST)</w:t>
      </w:r>
      <w:r w:rsidRPr="00C444F1">
        <w:rPr>
          <w:rFonts w:ascii="Arial" w:eastAsia="Times New Roman" w:hAnsi="Arial" w:cs="Arial"/>
          <w:b/>
          <w:color w:val="000000"/>
          <w:sz w:val="16"/>
          <w:szCs w:val="16"/>
          <w:lang w:eastAsia="nb-NO"/>
        </w:rPr>
        <w:t xml:space="preserve">. </w:t>
      </w:r>
      <w:r w:rsidRPr="00C444F1">
        <w:rPr>
          <w:rFonts w:ascii="Arial" w:eastAsia="Times New Roman" w:hAnsi="Arial" w:cs="Arial"/>
          <w:bCs/>
          <w:color w:val="000000"/>
          <w:sz w:val="16"/>
          <w:szCs w:val="16"/>
          <w:lang w:eastAsia="nb-NO"/>
        </w:rPr>
        <w:t>If the shareholder is a Company, the signature must be according to the Company’s Certificate of Registration.</w:t>
      </w:r>
    </w:p>
    <w:p w14:paraId="5F71C9B8" w14:textId="77777777" w:rsidR="00907AB9" w:rsidRPr="00C444F1" w:rsidRDefault="00907AB9" w:rsidP="00392CC6">
      <w:pPr>
        <w:tabs>
          <w:tab w:val="left" w:pos="0"/>
          <w:tab w:val="left" w:pos="144"/>
          <w:tab w:val="left" w:pos="720"/>
          <w:tab w:val="left" w:pos="1440"/>
          <w:tab w:val="left" w:pos="2736"/>
          <w:tab w:val="left" w:pos="4032"/>
          <w:tab w:val="left" w:pos="5328"/>
          <w:tab w:val="left" w:pos="6624"/>
          <w:tab w:val="left" w:pos="7920"/>
        </w:tabs>
        <w:jc w:val="both"/>
        <w:rPr>
          <w:rFonts w:ascii="Arial" w:eastAsia="Times New Roman" w:hAnsi="Arial" w:cs="Arial"/>
          <w:sz w:val="16"/>
          <w:szCs w:val="16"/>
          <w:lang w:eastAsia="nb-NO"/>
        </w:rPr>
      </w:pPr>
    </w:p>
    <w:p w14:paraId="2B548025" w14:textId="77777777" w:rsidR="00907AB9" w:rsidRPr="00C444F1" w:rsidRDefault="00907AB9" w:rsidP="00392CC6">
      <w:pPr>
        <w:tabs>
          <w:tab w:val="left" w:pos="144"/>
          <w:tab w:val="left" w:pos="720"/>
          <w:tab w:val="left" w:pos="1440"/>
          <w:tab w:val="left" w:pos="2736"/>
          <w:tab w:val="left" w:pos="4032"/>
          <w:tab w:val="left" w:pos="5328"/>
          <w:tab w:val="left" w:pos="6624"/>
          <w:tab w:val="left" w:pos="7920"/>
        </w:tabs>
        <w:ind w:left="-720"/>
        <w:jc w:val="both"/>
        <w:rPr>
          <w:rFonts w:ascii="Arial" w:eastAsia="Times New Roman" w:hAnsi="Arial" w:cs="Arial"/>
          <w:b/>
          <w:sz w:val="16"/>
          <w:szCs w:val="16"/>
          <w:lang w:eastAsia="nb-NO"/>
        </w:rPr>
      </w:pPr>
      <w:r w:rsidRPr="00C444F1">
        <w:rPr>
          <w:rFonts w:ascii="Arial" w:eastAsia="Times New Roman" w:hAnsi="Arial" w:cs="Arial"/>
          <w:b/>
          <w:color w:val="000000"/>
          <w:sz w:val="16"/>
          <w:szCs w:val="16"/>
          <w:lang w:eastAsia="nb-NO"/>
        </w:rPr>
        <w:t>The Proxy with voting instructions must be dated and signed to be valid.</w:t>
      </w:r>
    </w:p>
    <w:p w14:paraId="63C4DF49" w14:textId="77777777" w:rsidR="00907AB9" w:rsidRPr="00C444F1" w:rsidRDefault="00907AB9" w:rsidP="00392CC6">
      <w:pPr>
        <w:tabs>
          <w:tab w:val="left" w:pos="0"/>
          <w:tab w:val="left" w:pos="144"/>
          <w:tab w:val="left" w:pos="720"/>
          <w:tab w:val="left" w:pos="1440"/>
          <w:tab w:val="left" w:pos="2736"/>
          <w:tab w:val="left" w:pos="4032"/>
          <w:tab w:val="left" w:pos="5328"/>
          <w:tab w:val="left" w:pos="6624"/>
          <w:tab w:val="left" w:pos="7920"/>
        </w:tabs>
        <w:jc w:val="both"/>
        <w:rPr>
          <w:rFonts w:ascii="Arial" w:eastAsia="Times New Roman" w:hAnsi="Arial" w:cs="Arial"/>
          <w:b/>
          <w:sz w:val="16"/>
          <w:szCs w:val="16"/>
          <w:lang w:eastAsia="nb-NO"/>
        </w:rPr>
      </w:pPr>
    </w:p>
    <w:p w14:paraId="12B6D72D" w14:textId="77777777" w:rsidR="00907AB9" w:rsidRPr="00C444F1" w:rsidRDefault="00907AB9" w:rsidP="00392CC6">
      <w:pPr>
        <w:jc w:val="both"/>
        <w:rPr>
          <w:rFonts w:ascii="Arial" w:eastAsia="Times New Roman" w:hAnsi="Arial" w:cs="Arial"/>
          <w:color w:val="000000"/>
          <w:sz w:val="16"/>
          <w:szCs w:val="16"/>
        </w:rPr>
      </w:pPr>
    </w:p>
    <w:tbl>
      <w:tblPr>
        <w:tblW w:w="0" w:type="auto"/>
        <w:tblInd w:w="-810" w:type="dxa"/>
        <w:tblLook w:val="01E0" w:firstRow="1" w:lastRow="1" w:firstColumn="1" w:lastColumn="1" w:noHBand="0" w:noVBand="0"/>
      </w:tblPr>
      <w:tblGrid>
        <w:gridCol w:w="9118"/>
      </w:tblGrid>
      <w:tr w:rsidR="00907AB9" w:rsidRPr="00C444F1" w14:paraId="6EA4E5C8" w14:textId="77777777" w:rsidTr="00F400A4">
        <w:trPr>
          <w:trHeight w:val="209"/>
        </w:trPr>
        <w:tc>
          <w:tcPr>
            <w:tcW w:w="9118" w:type="dxa"/>
          </w:tcPr>
          <w:p w14:paraId="0B69A328" w14:textId="77777777" w:rsidR="00907AB9" w:rsidRPr="00C444F1" w:rsidRDefault="00907AB9" w:rsidP="00F400A4">
            <w:pPr>
              <w:jc w:val="both"/>
              <w:outlineLvl w:val="0"/>
              <w:rPr>
                <w:rFonts w:ascii="Arial" w:eastAsia="Times New Roman" w:hAnsi="Arial" w:cs="Arial"/>
                <w:b/>
                <w:bCs/>
                <w:sz w:val="16"/>
                <w:szCs w:val="16"/>
                <w:lang w:eastAsia="nb-NO"/>
              </w:rPr>
            </w:pPr>
            <w:r w:rsidRPr="00C444F1">
              <w:rPr>
                <w:rFonts w:ascii="Arial" w:eastAsia="Times New Roman" w:hAnsi="Arial" w:cs="Arial"/>
                <w:b/>
                <w:bCs/>
                <w:sz w:val="16"/>
                <w:szCs w:val="16"/>
                <w:lang w:eastAsia="nb-NO"/>
              </w:rPr>
              <w:t xml:space="preserve">The undersigned:  </w:t>
            </w:r>
            <w:r w:rsidRPr="00C444F1">
              <w:rPr>
                <w:rFonts w:ascii="Arial" w:eastAsia="Times New Roman" w:hAnsi="Arial" w:cs="Arial"/>
                <w:b/>
                <w:bCs/>
                <w:sz w:val="16"/>
                <w:szCs w:val="16"/>
                <w:highlight w:val="lightGray"/>
                <w:lang w:val="nb-NO" w:eastAsia="nb-NO"/>
              </w:rPr>
              <w:t>”Firma-/Etternavn, Fornavn ”</w:t>
            </w:r>
            <w:r w:rsidRPr="00C444F1">
              <w:rPr>
                <w:rFonts w:ascii="Arial" w:eastAsia="Times New Roman" w:hAnsi="Arial" w:cs="Arial"/>
                <w:b/>
                <w:bCs/>
                <w:sz w:val="16"/>
                <w:szCs w:val="16"/>
                <w:lang w:val="nb-NO" w:eastAsia="nb-NO"/>
              </w:rPr>
              <w:t xml:space="preserve">                                                </w:t>
            </w:r>
            <w:r w:rsidRPr="00C444F1">
              <w:rPr>
                <w:rFonts w:ascii="Arial" w:eastAsia="Times New Roman" w:hAnsi="Arial" w:cs="Arial"/>
                <w:b/>
                <w:bCs/>
                <w:sz w:val="16"/>
                <w:szCs w:val="16"/>
                <w:lang w:eastAsia="nb-NO"/>
              </w:rPr>
              <w:t xml:space="preserve"> Ref no: </w:t>
            </w:r>
            <w:r w:rsidRPr="00C444F1">
              <w:rPr>
                <w:rFonts w:ascii="Arial" w:eastAsia="Times New Roman" w:hAnsi="Arial" w:cs="Arial"/>
                <w:b/>
                <w:bCs/>
                <w:sz w:val="16"/>
                <w:szCs w:val="16"/>
                <w:highlight w:val="lightGray"/>
                <w:lang w:eastAsia="nb-NO"/>
              </w:rPr>
              <w:t>”Refnr”</w:t>
            </w:r>
          </w:p>
        </w:tc>
      </w:tr>
      <w:tr w:rsidR="00907AB9" w:rsidRPr="00C444F1" w14:paraId="52003038" w14:textId="77777777" w:rsidTr="00F400A4">
        <w:trPr>
          <w:trHeight w:val="209"/>
        </w:trPr>
        <w:tc>
          <w:tcPr>
            <w:tcW w:w="9118" w:type="dxa"/>
          </w:tcPr>
          <w:p w14:paraId="471028F6" w14:textId="77777777" w:rsidR="00907AB9" w:rsidRPr="00C444F1" w:rsidRDefault="00907AB9" w:rsidP="00F400A4">
            <w:pPr>
              <w:tabs>
                <w:tab w:val="left" w:pos="0"/>
                <w:tab w:val="left" w:pos="144"/>
                <w:tab w:val="left" w:pos="720"/>
                <w:tab w:val="left" w:pos="1440"/>
                <w:tab w:val="left" w:pos="2736"/>
                <w:tab w:val="left" w:pos="4032"/>
                <w:tab w:val="left" w:pos="5328"/>
                <w:tab w:val="left" w:pos="6624"/>
                <w:tab w:val="left" w:pos="7920"/>
              </w:tabs>
              <w:ind w:right="57"/>
              <w:jc w:val="both"/>
              <w:rPr>
                <w:rFonts w:ascii="Arial" w:eastAsia="Times New Roman" w:hAnsi="Arial" w:cs="Arial"/>
                <w:color w:val="000000"/>
                <w:sz w:val="16"/>
                <w:szCs w:val="16"/>
                <w:lang w:eastAsia="nb-NO"/>
              </w:rPr>
            </w:pPr>
            <w:r w:rsidRPr="00C444F1">
              <w:rPr>
                <w:rFonts w:ascii="Arial" w:eastAsia="Times New Roman" w:hAnsi="Arial" w:cs="Arial"/>
                <w:color w:val="000000"/>
                <w:sz w:val="16"/>
                <w:szCs w:val="16"/>
                <w:lang w:eastAsia="nb-NO"/>
              </w:rPr>
              <w:t xml:space="preserve">hereby grants the Chair of the Board of Directors (or the person authorised by him or her) proxy to attend and vote for my/our shares at the </w:t>
            </w:r>
            <w:r w:rsidRPr="00C444F1">
              <w:rPr>
                <w:rFonts w:ascii="Arial" w:eastAsia="Times New Roman" w:hAnsi="Arial" w:cs="Arial"/>
                <w:color w:val="000000"/>
                <w:sz w:val="16"/>
                <w:szCs w:val="16"/>
                <w:lang w:val="en-US" w:eastAsia="nb-NO"/>
              </w:rPr>
              <w:t>Annual</w:t>
            </w:r>
            <w:r w:rsidRPr="00C444F1">
              <w:rPr>
                <w:rFonts w:ascii="Arial" w:eastAsia="Times New Roman" w:hAnsi="Arial" w:cs="Arial"/>
                <w:color w:val="000000"/>
                <w:sz w:val="16"/>
                <w:szCs w:val="16"/>
                <w:lang w:eastAsia="nb-NO"/>
              </w:rPr>
              <w:t xml:space="preserve"> General Meeting of Hynion AS on 3 April 2023.</w:t>
            </w:r>
          </w:p>
        </w:tc>
      </w:tr>
    </w:tbl>
    <w:p w14:paraId="6C46BFCA" w14:textId="77777777" w:rsidR="00907AB9" w:rsidRPr="00C444F1" w:rsidRDefault="00907AB9" w:rsidP="00392CC6">
      <w:pPr>
        <w:autoSpaceDE w:val="0"/>
        <w:autoSpaceDN w:val="0"/>
        <w:adjustRightInd w:val="0"/>
        <w:jc w:val="both"/>
        <w:rPr>
          <w:rFonts w:ascii="Arial" w:eastAsia="Times New Roman" w:hAnsi="Arial" w:cs="Arial"/>
          <w:sz w:val="16"/>
          <w:szCs w:val="16"/>
        </w:rPr>
      </w:pPr>
    </w:p>
    <w:p w14:paraId="7138945A" w14:textId="77777777" w:rsidR="00907AB9" w:rsidRPr="00C444F1" w:rsidRDefault="00907AB9" w:rsidP="00392CC6">
      <w:pPr>
        <w:autoSpaceDE w:val="0"/>
        <w:autoSpaceDN w:val="0"/>
        <w:adjustRightInd w:val="0"/>
        <w:ind w:left="-720"/>
        <w:jc w:val="both"/>
        <w:rPr>
          <w:rFonts w:ascii="Arial" w:eastAsia="Times New Roman" w:hAnsi="Arial" w:cs="Arial"/>
          <w:sz w:val="16"/>
          <w:szCs w:val="16"/>
        </w:rPr>
      </w:pPr>
      <w:r w:rsidRPr="00C444F1">
        <w:rPr>
          <w:rFonts w:ascii="Arial" w:eastAsia="Times New Roman" w:hAnsi="Arial" w:cs="Arial"/>
          <w:sz w:val="16"/>
          <w:szCs w:val="16"/>
        </w:rPr>
        <w:t xml:space="preserve">The votes shall be exercised in accordance to the instructions below. If the sections for voting are left blank, this will be counted as an instruction to vote </w:t>
      </w:r>
      <w:r w:rsidRPr="00C444F1">
        <w:rPr>
          <w:rFonts w:ascii="Arial" w:eastAsia="Times New Roman" w:hAnsi="Arial" w:cs="Arial"/>
          <w:iCs/>
          <w:color w:val="000000"/>
          <w:sz w:val="16"/>
          <w:szCs w:val="16"/>
        </w:rPr>
        <w:t>in accordance with the Board’s and Nomination Committee’s recommendations. However, if any motions are made from the attendees in addition to or in replacement of the proposals in the Notice, the proxy holder may vote at his or her discretion. If there is any doubt as to how the instructions should be understood, the proxy holder may abstain from voting.</w:t>
      </w:r>
      <w:r w:rsidRPr="00C444F1">
        <w:rPr>
          <w:rFonts w:ascii="Arial" w:eastAsia="Times New Roman" w:hAnsi="Arial" w:cs="Arial"/>
          <w:sz w:val="16"/>
          <w:szCs w:val="16"/>
        </w:rPr>
        <w:t xml:space="preserve"> </w:t>
      </w:r>
    </w:p>
    <w:p w14:paraId="22A03729" w14:textId="77777777" w:rsidR="00907AB9" w:rsidRPr="00C444F1" w:rsidRDefault="00907AB9" w:rsidP="00392CC6">
      <w:pPr>
        <w:autoSpaceDE w:val="0"/>
        <w:autoSpaceDN w:val="0"/>
        <w:adjustRightInd w:val="0"/>
        <w:ind w:left="-720"/>
        <w:rPr>
          <w:rFonts w:ascii="Arial" w:eastAsia="Times New Roman" w:hAnsi="Arial" w:cs="Arial"/>
          <w:sz w:val="16"/>
          <w:szCs w:val="16"/>
        </w:rPr>
      </w:pPr>
    </w:p>
    <w:p w14:paraId="7770DA1C" w14:textId="77777777" w:rsidR="00907AB9" w:rsidRPr="00C444F1" w:rsidRDefault="00907AB9" w:rsidP="00392CC6">
      <w:pPr>
        <w:rPr>
          <w:rFonts w:ascii="Arial" w:eastAsia="Times New Roman" w:hAnsi="Arial" w:cs="Arial"/>
          <w:sz w:val="14"/>
          <w:szCs w:val="14"/>
        </w:rPr>
      </w:pPr>
    </w:p>
    <w:tbl>
      <w:tblPr>
        <w:tblW w:w="10662" w:type="dxa"/>
        <w:tblInd w:w="-720"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7524"/>
        <w:gridCol w:w="792"/>
        <w:gridCol w:w="1066"/>
        <w:gridCol w:w="1280"/>
      </w:tblGrid>
      <w:tr w:rsidR="00907AB9" w:rsidRPr="00C444F1" w14:paraId="098EED8A" w14:textId="77777777" w:rsidTr="00F400A4">
        <w:trPr>
          <w:cantSplit/>
          <w:trHeight w:val="421"/>
        </w:trPr>
        <w:tc>
          <w:tcPr>
            <w:tcW w:w="7524" w:type="dxa"/>
            <w:shd w:val="clear" w:color="auto" w:fill="808080"/>
            <w:vAlign w:val="center"/>
          </w:tcPr>
          <w:p w14:paraId="3F6C698B" w14:textId="77777777" w:rsidR="00907AB9" w:rsidRPr="00C444F1" w:rsidRDefault="00907AB9" w:rsidP="00F400A4">
            <w:pPr>
              <w:spacing w:before="30" w:after="30"/>
              <w:contextualSpacing/>
              <w:rPr>
                <w:rFonts w:ascii="Arial" w:eastAsia="Times New Roman" w:hAnsi="Arial" w:cs="Arial"/>
                <w:b/>
                <w:color w:val="FFFFFF"/>
                <w:sz w:val="16"/>
                <w:szCs w:val="16"/>
              </w:rPr>
            </w:pPr>
            <w:r w:rsidRPr="00C444F1">
              <w:rPr>
                <w:rFonts w:ascii="Arial" w:eastAsia="Times New Roman" w:hAnsi="Arial" w:cs="Arial"/>
                <w:b/>
                <w:color w:val="FFFFFF"/>
                <w:sz w:val="16"/>
                <w:szCs w:val="16"/>
                <w:lang w:val="en-US" w:eastAsia="nb-NO"/>
              </w:rPr>
              <w:t>Agenda</w:t>
            </w:r>
            <w:r w:rsidRPr="00C444F1">
              <w:rPr>
                <w:rFonts w:ascii="Arial" w:eastAsia="Times New Roman" w:hAnsi="Arial" w:cs="Arial"/>
                <w:b/>
                <w:color w:val="FFFFFF"/>
                <w:sz w:val="16"/>
                <w:szCs w:val="16"/>
              </w:rPr>
              <w:t xml:space="preserve"> for </w:t>
            </w:r>
            <w:r w:rsidRPr="00C444F1">
              <w:rPr>
                <w:rFonts w:ascii="Arial" w:eastAsia="Times New Roman" w:hAnsi="Arial" w:cs="Arial"/>
                <w:b/>
                <w:color w:val="FFFFFF"/>
                <w:sz w:val="16"/>
                <w:szCs w:val="16"/>
                <w:lang w:val="en-US" w:eastAsia="nb-NO"/>
              </w:rPr>
              <w:t>the Annual General</w:t>
            </w:r>
            <w:r w:rsidRPr="00C444F1">
              <w:rPr>
                <w:rFonts w:ascii="Arial" w:eastAsia="Times New Roman" w:hAnsi="Arial" w:cs="Arial"/>
                <w:b/>
                <w:color w:val="FFFFFF"/>
                <w:sz w:val="16"/>
                <w:szCs w:val="16"/>
              </w:rPr>
              <w:t xml:space="preserve"> Meeting 2023</w:t>
            </w:r>
          </w:p>
        </w:tc>
        <w:tc>
          <w:tcPr>
            <w:tcW w:w="792" w:type="dxa"/>
            <w:shd w:val="clear" w:color="auto" w:fill="808080"/>
            <w:vAlign w:val="center"/>
          </w:tcPr>
          <w:p w14:paraId="3D19DFA0" w14:textId="77777777" w:rsidR="00907AB9" w:rsidRPr="00C444F1" w:rsidRDefault="00907AB9" w:rsidP="00F400A4">
            <w:pPr>
              <w:spacing w:before="60" w:after="60"/>
              <w:contextualSpacing/>
              <w:jc w:val="center"/>
              <w:rPr>
                <w:rFonts w:ascii="Arial" w:eastAsia="Times New Roman" w:hAnsi="Arial" w:cs="Arial"/>
                <w:b/>
                <w:color w:val="FFFFFF"/>
                <w:sz w:val="16"/>
                <w:szCs w:val="16"/>
              </w:rPr>
            </w:pPr>
            <w:r w:rsidRPr="00C444F1">
              <w:rPr>
                <w:rFonts w:ascii="Arial" w:eastAsia="Times New Roman" w:hAnsi="Arial" w:cs="Arial"/>
                <w:b/>
                <w:color w:val="FFFFFF"/>
                <w:sz w:val="16"/>
                <w:szCs w:val="16"/>
              </w:rPr>
              <w:t>For</w:t>
            </w:r>
          </w:p>
        </w:tc>
        <w:tc>
          <w:tcPr>
            <w:tcW w:w="1066" w:type="dxa"/>
            <w:shd w:val="clear" w:color="auto" w:fill="808080"/>
            <w:vAlign w:val="center"/>
          </w:tcPr>
          <w:p w14:paraId="24A4C6B5" w14:textId="77777777" w:rsidR="00907AB9" w:rsidRPr="00C444F1" w:rsidRDefault="00907AB9" w:rsidP="00F400A4">
            <w:pPr>
              <w:spacing w:before="60" w:after="60"/>
              <w:contextualSpacing/>
              <w:jc w:val="center"/>
              <w:rPr>
                <w:rFonts w:ascii="Arial" w:eastAsia="Times New Roman" w:hAnsi="Arial" w:cs="Arial"/>
                <w:b/>
                <w:color w:val="FFFFFF"/>
                <w:sz w:val="16"/>
                <w:szCs w:val="16"/>
              </w:rPr>
            </w:pPr>
            <w:r w:rsidRPr="00C444F1">
              <w:rPr>
                <w:rFonts w:ascii="Arial" w:eastAsia="Times New Roman" w:hAnsi="Arial" w:cs="Arial"/>
                <w:b/>
                <w:color w:val="FFFFFF"/>
                <w:sz w:val="16"/>
                <w:szCs w:val="16"/>
              </w:rPr>
              <w:t>Against</w:t>
            </w:r>
          </w:p>
        </w:tc>
        <w:tc>
          <w:tcPr>
            <w:tcW w:w="1280" w:type="dxa"/>
            <w:shd w:val="clear" w:color="auto" w:fill="808080"/>
            <w:vAlign w:val="center"/>
          </w:tcPr>
          <w:p w14:paraId="6067CF77" w14:textId="77777777" w:rsidR="00907AB9" w:rsidRPr="00C444F1" w:rsidRDefault="00907AB9" w:rsidP="00F400A4">
            <w:pPr>
              <w:spacing w:before="60" w:after="60"/>
              <w:contextualSpacing/>
              <w:jc w:val="center"/>
              <w:rPr>
                <w:rFonts w:ascii="Arial" w:eastAsia="Times New Roman" w:hAnsi="Arial" w:cs="Arial"/>
                <w:b/>
                <w:color w:val="FFFFFF"/>
                <w:sz w:val="16"/>
                <w:szCs w:val="16"/>
              </w:rPr>
            </w:pPr>
            <w:r w:rsidRPr="00C444F1">
              <w:rPr>
                <w:rFonts w:ascii="Arial" w:eastAsia="Times New Roman" w:hAnsi="Arial" w:cs="Arial"/>
                <w:b/>
                <w:color w:val="FFFFFF"/>
                <w:sz w:val="16"/>
                <w:szCs w:val="16"/>
              </w:rPr>
              <w:t>Abstention</w:t>
            </w:r>
          </w:p>
        </w:tc>
      </w:tr>
      <w:tr w:rsidR="00C444F1" w:rsidRPr="00C444F1" w14:paraId="2402745B" w14:textId="77777777" w:rsidTr="00F400A4">
        <w:trPr>
          <w:cantSplit/>
        </w:trPr>
        <w:tc>
          <w:tcPr>
            <w:tcW w:w="7524" w:type="dxa"/>
            <w:vAlign w:val="center"/>
          </w:tcPr>
          <w:p w14:paraId="4B3B6A6C" w14:textId="77777777" w:rsidR="00C444F1" w:rsidRPr="00C444F1" w:rsidRDefault="00C444F1" w:rsidP="00C444F1">
            <w:pPr>
              <w:tabs>
                <w:tab w:val="left" w:pos="360"/>
              </w:tabs>
              <w:spacing w:before="60" w:after="60"/>
              <w:rPr>
                <w:rFonts w:ascii="Arial" w:eastAsia="Times New Roman" w:hAnsi="Arial" w:cs="Arial"/>
                <w:sz w:val="16"/>
                <w:szCs w:val="16"/>
              </w:rPr>
            </w:pPr>
            <w:r w:rsidRPr="00C444F1">
              <w:rPr>
                <w:rFonts w:ascii="Arial" w:eastAsia="Times New Roman" w:hAnsi="Arial" w:cs="Arial"/>
                <w:sz w:val="16"/>
                <w:szCs w:val="16"/>
              </w:rPr>
              <w:t>1. Approval of agenda and notice</w:t>
            </w:r>
          </w:p>
        </w:tc>
        <w:tc>
          <w:tcPr>
            <w:tcW w:w="792" w:type="dxa"/>
            <w:vAlign w:val="center"/>
          </w:tcPr>
          <w:p w14:paraId="416EA047" w14:textId="3A976399" w:rsidR="00C444F1" w:rsidRPr="00C444F1" w:rsidRDefault="00C444F1" w:rsidP="00C444F1">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c>
          <w:tcPr>
            <w:tcW w:w="1066" w:type="dxa"/>
            <w:vAlign w:val="center"/>
          </w:tcPr>
          <w:p w14:paraId="4C07A4F9" w14:textId="665B20C5" w:rsidR="00C444F1" w:rsidRPr="00C444F1" w:rsidRDefault="00C444F1" w:rsidP="00C444F1">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c>
          <w:tcPr>
            <w:tcW w:w="1280" w:type="dxa"/>
            <w:vAlign w:val="center"/>
          </w:tcPr>
          <w:p w14:paraId="5C50D4D9" w14:textId="4A7EAB28" w:rsidR="00C444F1" w:rsidRPr="00C444F1" w:rsidRDefault="00C444F1" w:rsidP="00C444F1">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r>
      <w:tr w:rsidR="00C444F1" w:rsidRPr="00C444F1" w14:paraId="6F356329" w14:textId="77777777" w:rsidTr="00F400A4">
        <w:trPr>
          <w:cantSplit/>
        </w:trPr>
        <w:tc>
          <w:tcPr>
            <w:tcW w:w="7524" w:type="dxa"/>
            <w:vAlign w:val="center"/>
          </w:tcPr>
          <w:p w14:paraId="0D3693A4" w14:textId="17C92F9F" w:rsidR="00C444F1" w:rsidRPr="00C444F1" w:rsidRDefault="00C444F1" w:rsidP="00C444F1">
            <w:pPr>
              <w:tabs>
                <w:tab w:val="left" w:pos="360"/>
              </w:tabs>
              <w:spacing w:before="60" w:after="60"/>
              <w:rPr>
                <w:rFonts w:ascii="Arial" w:eastAsia="Times New Roman" w:hAnsi="Arial" w:cs="Arial"/>
                <w:sz w:val="16"/>
                <w:szCs w:val="16"/>
              </w:rPr>
            </w:pPr>
            <w:r w:rsidRPr="00C444F1">
              <w:rPr>
                <w:rFonts w:ascii="Arial" w:eastAsia="Times New Roman" w:hAnsi="Arial" w:cs="Arial"/>
                <w:sz w:val="16"/>
                <w:szCs w:val="16"/>
              </w:rPr>
              <w:t>2. Election of chair of the meeting</w:t>
            </w:r>
          </w:p>
        </w:tc>
        <w:tc>
          <w:tcPr>
            <w:tcW w:w="792" w:type="dxa"/>
            <w:vAlign w:val="center"/>
          </w:tcPr>
          <w:p w14:paraId="01CAA01F" w14:textId="619A108C" w:rsidR="00C444F1" w:rsidRPr="00C444F1" w:rsidRDefault="00C444F1" w:rsidP="00C444F1">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c>
          <w:tcPr>
            <w:tcW w:w="1066" w:type="dxa"/>
            <w:vAlign w:val="center"/>
          </w:tcPr>
          <w:p w14:paraId="556D78D0" w14:textId="5022857C" w:rsidR="00C444F1" w:rsidRPr="00C444F1" w:rsidRDefault="00C444F1" w:rsidP="00C444F1">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c>
          <w:tcPr>
            <w:tcW w:w="1280" w:type="dxa"/>
            <w:vAlign w:val="center"/>
          </w:tcPr>
          <w:p w14:paraId="63C09C34" w14:textId="44D41B22" w:rsidR="00C444F1" w:rsidRPr="00C444F1" w:rsidRDefault="00C444F1" w:rsidP="00C444F1">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r>
      <w:tr w:rsidR="0071424C" w:rsidRPr="0071424C" w14:paraId="128F6252" w14:textId="77777777" w:rsidTr="00F400A4">
        <w:trPr>
          <w:cantSplit/>
        </w:trPr>
        <w:tc>
          <w:tcPr>
            <w:tcW w:w="7524" w:type="dxa"/>
            <w:vAlign w:val="center"/>
          </w:tcPr>
          <w:p w14:paraId="3B1E11E2" w14:textId="438FAB5C" w:rsidR="0071424C" w:rsidRPr="0071424C" w:rsidRDefault="0071424C" w:rsidP="0071424C">
            <w:pPr>
              <w:tabs>
                <w:tab w:val="left" w:pos="360"/>
              </w:tabs>
              <w:spacing w:before="60" w:after="60"/>
              <w:rPr>
                <w:rFonts w:ascii="Arial" w:eastAsia="Times New Roman" w:hAnsi="Arial" w:cs="Arial"/>
                <w:sz w:val="16"/>
                <w:szCs w:val="16"/>
              </w:rPr>
            </w:pPr>
            <w:r>
              <w:rPr>
                <w:rFonts w:ascii="Arial" w:eastAsia="Times New Roman" w:hAnsi="Arial" w:cs="Arial"/>
                <w:sz w:val="16"/>
                <w:szCs w:val="16"/>
              </w:rPr>
              <w:t>3</w:t>
            </w:r>
            <w:r w:rsidRPr="00C444F1">
              <w:rPr>
                <w:rFonts w:ascii="Arial" w:eastAsia="Times New Roman" w:hAnsi="Arial" w:cs="Arial"/>
                <w:sz w:val="16"/>
                <w:szCs w:val="16"/>
              </w:rPr>
              <w:t xml:space="preserve">. </w:t>
            </w:r>
            <w:r>
              <w:rPr>
                <w:rFonts w:ascii="Arial" w:eastAsia="Times New Roman" w:hAnsi="Arial" w:cs="Arial"/>
                <w:sz w:val="16"/>
                <w:szCs w:val="16"/>
              </w:rPr>
              <w:t>Ele</w:t>
            </w:r>
            <w:r w:rsidRPr="00C444F1">
              <w:rPr>
                <w:rFonts w:ascii="Arial" w:eastAsia="Times New Roman" w:hAnsi="Arial" w:cs="Arial"/>
                <w:sz w:val="16"/>
                <w:szCs w:val="16"/>
              </w:rPr>
              <w:t xml:space="preserve">ction of </w:t>
            </w:r>
            <w:r>
              <w:rPr>
                <w:rFonts w:ascii="Arial" w:eastAsia="Times New Roman" w:hAnsi="Arial" w:cs="Arial"/>
                <w:sz w:val="16"/>
                <w:szCs w:val="16"/>
              </w:rPr>
              <w:t>referent and two shareholders to co-sign the minutes</w:t>
            </w:r>
          </w:p>
        </w:tc>
        <w:tc>
          <w:tcPr>
            <w:tcW w:w="792" w:type="dxa"/>
            <w:vAlign w:val="center"/>
          </w:tcPr>
          <w:p w14:paraId="0BA0CF84" w14:textId="10164B4B" w:rsidR="0071424C" w:rsidRPr="0071424C" w:rsidRDefault="0071424C" w:rsidP="0071424C">
            <w:pPr>
              <w:spacing w:before="60" w:after="60"/>
              <w:jc w:val="center"/>
              <w:rPr>
                <w:rFonts w:ascii="Wingdings" w:eastAsia="Wingdings" w:hAnsi="Wingdings" w:cs="Wingdings"/>
                <w:sz w:val="16"/>
                <w:szCs w:val="16"/>
              </w:rPr>
            </w:pPr>
            <w:r w:rsidRPr="00A556D8">
              <w:rPr>
                <w:rFonts w:ascii="Wingdings" w:eastAsia="Wingdings" w:hAnsi="Wingdings" w:cs="Wingdings"/>
                <w:sz w:val="16"/>
                <w:szCs w:val="16"/>
              </w:rPr>
              <w:t>o</w:t>
            </w:r>
          </w:p>
        </w:tc>
        <w:tc>
          <w:tcPr>
            <w:tcW w:w="1066" w:type="dxa"/>
            <w:vAlign w:val="center"/>
          </w:tcPr>
          <w:p w14:paraId="3345A836" w14:textId="4253398A" w:rsidR="0071424C" w:rsidRPr="0071424C" w:rsidRDefault="0071424C" w:rsidP="0071424C">
            <w:pPr>
              <w:spacing w:before="60" w:after="60"/>
              <w:jc w:val="center"/>
              <w:rPr>
                <w:rFonts w:ascii="Wingdings" w:eastAsia="Wingdings" w:hAnsi="Wingdings" w:cs="Wingdings"/>
                <w:sz w:val="16"/>
                <w:szCs w:val="16"/>
              </w:rPr>
            </w:pPr>
            <w:r w:rsidRPr="00A556D8">
              <w:rPr>
                <w:rFonts w:ascii="Wingdings" w:eastAsia="Wingdings" w:hAnsi="Wingdings" w:cs="Wingdings"/>
                <w:sz w:val="16"/>
                <w:szCs w:val="16"/>
              </w:rPr>
              <w:t>o</w:t>
            </w:r>
          </w:p>
        </w:tc>
        <w:tc>
          <w:tcPr>
            <w:tcW w:w="1280" w:type="dxa"/>
            <w:vAlign w:val="center"/>
          </w:tcPr>
          <w:p w14:paraId="1252EE5F" w14:textId="0DD32CF1" w:rsidR="0071424C" w:rsidRPr="0071424C" w:rsidRDefault="0071424C" w:rsidP="0071424C">
            <w:pPr>
              <w:spacing w:before="60" w:after="60"/>
              <w:jc w:val="center"/>
              <w:rPr>
                <w:rFonts w:ascii="Wingdings" w:eastAsia="Wingdings" w:hAnsi="Wingdings" w:cs="Wingdings"/>
                <w:sz w:val="16"/>
                <w:szCs w:val="16"/>
              </w:rPr>
            </w:pPr>
            <w:r w:rsidRPr="00A556D8">
              <w:rPr>
                <w:rFonts w:ascii="Wingdings" w:eastAsia="Wingdings" w:hAnsi="Wingdings" w:cs="Wingdings"/>
                <w:sz w:val="16"/>
                <w:szCs w:val="16"/>
              </w:rPr>
              <w:t>o</w:t>
            </w:r>
          </w:p>
        </w:tc>
      </w:tr>
      <w:tr w:rsidR="0071424C" w:rsidRPr="00C444F1" w14:paraId="27921CF9" w14:textId="77777777" w:rsidTr="00F400A4">
        <w:trPr>
          <w:cantSplit/>
        </w:trPr>
        <w:tc>
          <w:tcPr>
            <w:tcW w:w="7524" w:type="dxa"/>
            <w:vAlign w:val="center"/>
          </w:tcPr>
          <w:p w14:paraId="1803D0B6" w14:textId="30EDA483" w:rsidR="0071424C" w:rsidRPr="00C444F1" w:rsidRDefault="0071424C" w:rsidP="0071424C">
            <w:pPr>
              <w:tabs>
                <w:tab w:val="left" w:pos="360"/>
              </w:tabs>
              <w:spacing w:before="60" w:after="60"/>
              <w:rPr>
                <w:rFonts w:ascii="Arial" w:eastAsia="Times New Roman" w:hAnsi="Arial" w:cs="Arial"/>
                <w:sz w:val="16"/>
                <w:szCs w:val="16"/>
              </w:rPr>
            </w:pPr>
            <w:r>
              <w:rPr>
                <w:rFonts w:ascii="Arial" w:eastAsia="Times New Roman" w:hAnsi="Arial" w:cs="Arial"/>
                <w:sz w:val="16"/>
                <w:szCs w:val="16"/>
              </w:rPr>
              <w:t>4</w:t>
            </w:r>
            <w:r w:rsidRPr="00C444F1">
              <w:rPr>
                <w:rFonts w:ascii="Arial" w:eastAsia="Times New Roman" w:hAnsi="Arial" w:cs="Arial"/>
                <w:sz w:val="16"/>
                <w:szCs w:val="16"/>
              </w:rPr>
              <w:t>. Approval of the annual accounts and annual report for the financial year 2022</w:t>
            </w:r>
          </w:p>
        </w:tc>
        <w:tc>
          <w:tcPr>
            <w:tcW w:w="792" w:type="dxa"/>
            <w:vAlign w:val="center"/>
          </w:tcPr>
          <w:p w14:paraId="656A8432" w14:textId="2F80BD38" w:rsidR="0071424C" w:rsidRPr="00C444F1" w:rsidRDefault="0071424C" w:rsidP="0071424C">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c>
          <w:tcPr>
            <w:tcW w:w="1066" w:type="dxa"/>
            <w:vAlign w:val="center"/>
          </w:tcPr>
          <w:p w14:paraId="425E6734" w14:textId="70276F93" w:rsidR="0071424C" w:rsidRPr="00C444F1" w:rsidRDefault="0071424C" w:rsidP="0071424C">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c>
          <w:tcPr>
            <w:tcW w:w="1280" w:type="dxa"/>
            <w:vAlign w:val="center"/>
          </w:tcPr>
          <w:p w14:paraId="3AAA0517" w14:textId="2743B8E2" w:rsidR="0071424C" w:rsidRPr="00C444F1" w:rsidRDefault="0071424C" w:rsidP="0071424C">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r>
      <w:tr w:rsidR="0071424C" w:rsidRPr="00C444F1" w14:paraId="7DDAEB92" w14:textId="77777777" w:rsidTr="00F400A4">
        <w:trPr>
          <w:cantSplit/>
        </w:trPr>
        <w:tc>
          <w:tcPr>
            <w:tcW w:w="7524" w:type="dxa"/>
            <w:vAlign w:val="center"/>
          </w:tcPr>
          <w:p w14:paraId="2B6E393A" w14:textId="01069E70" w:rsidR="0071424C" w:rsidRPr="00C444F1" w:rsidRDefault="0071424C" w:rsidP="0071424C">
            <w:pPr>
              <w:tabs>
                <w:tab w:val="left" w:pos="360"/>
              </w:tabs>
              <w:spacing w:before="60" w:after="60"/>
              <w:ind w:left="360" w:hanging="360"/>
              <w:rPr>
                <w:rFonts w:ascii="Arial" w:eastAsia="Times New Roman" w:hAnsi="Arial" w:cs="Arial"/>
                <w:sz w:val="16"/>
                <w:szCs w:val="16"/>
              </w:rPr>
            </w:pPr>
            <w:r>
              <w:rPr>
                <w:rFonts w:ascii="Arial" w:eastAsia="Times New Roman" w:hAnsi="Arial" w:cs="Arial"/>
                <w:sz w:val="16"/>
                <w:szCs w:val="16"/>
              </w:rPr>
              <w:t>5</w:t>
            </w:r>
            <w:r w:rsidRPr="00C444F1">
              <w:rPr>
                <w:rFonts w:ascii="Arial" w:eastAsia="Times New Roman" w:hAnsi="Arial" w:cs="Arial"/>
                <w:sz w:val="16"/>
                <w:szCs w:val="16"/>
              </w:rPr>
              <w:t>. Approval of the board's remuneration for the current period</w:t>
            </w:r>
          </w:p>
        </w:tc>
        <w:tc>
          <w:tcPr>
            <w:tcW w:w="792" w:type="dxa"/>
            <w:vAlign w:val="center"/>
          </w:tcPr>
          <w:p w14:paraId="3E962576" w14:textId="049C0AA2" w:rsidR="0071424C" w:rsidRPr="00C444F1" w:rsidRDefault="0071424C" w:rsidP="0071424C">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c>
          <w:tcPr>
            <w:tcW w:w="1066" w:type="dxa"/>
            <w:vAlign w:val="center"/>
          </w:tcPr>
          <w:p w14:paraId="2127ECF8" w14:textId="3C61D600" w:rsidR="0071424C" w:rsidRPr="00C444F1" w:rsidRDefault="0071424C" w:rsidP="0071424C">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c>
          <w:tcPr>
            <w:tcW w:w="1280" w:type="dxa"/>
            <w:vAlign w:val="center"/>
          </w:tcPr>
          <w:p w14:paraId="13BABC6A" w14:textId="21F18667" w:rsidR="0071424C" w:rsidRPr="00C444F1" w:rsidRDefault="0071424C" w:rsidP="0071424C">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r>
      <w:tr w:rsidR="0071424C" w:rsidRPr="00C444F1" w14:paraId="6DF64FBB" w14:textId="77777777" w:rsidTr="00F400A4">
        <w:trPr>
          <w:cantSplit/>
        </w:trPr>
        <w:tc>
          <w:tcPr>
            <w:tcW w:w="7524" w:type="dxa"/>
            <w:vAlign w:val="center"/>
          </w:tcPr>
          <w:p w14:paraId="528C41AA" w14:textId="68F7CC32" w:rsidR="0071424C" w:rsidRPr="00C444F1" w:rsidRDefault="0071424C" w:rsidP="0071424C">
            <w:pPr>
              <w:tabs>
                <w:tab w:val="left" w:pos="360"/>
              </w:tabs>
              <w:spacing w:before="60" w:after="60"/>
              <w:ind w:left="360" w:hanging="360"/>
              <w:rPr>
                <w:rFonts w:ascii="Arial" w:eastAsia="Times New Roman" w:hAnsi="Arial" w:cs="Arial"/>
                <w:sz w:val="16"/>
                <w:szCs w:val="16"/>
              </w:rPr>
            </w:pPr>
            <w:r>
              <w:rPr>
                <w:rFonts w:ascii="Arial" w:eastAsia="Times New Roman" w:hAnsi="Arial" w:cs="Arial"/>
                <w:sz w:val="16"/>
                <w:szCs w:val="16"/>
              </w:rPr>
              <w:t>6</w:t>
            </w:r>
            <w:r w:rsidRPr="00C444F1">
              <w:rPr>
                <w:rFonts w:ascii="Arial" w:eastAsia="Times New Roman" w:hAnsi="Arial" w:cs="Arial"/>
                <w:sz w:val="16"/>
                <w:szCs w:val="16"/>
              </w:rPr>
              <w:t>. Determination of remuneration to the board until the next annual general meeting</w:t>
            </w:r>
          </w:p>
        </w:tc>
        <w:tc>
          <w:tcPr>
            <w:tcW w:w="792" w:type="dxa"/>
            <w:vAlign w:val="center"/>
          </w:tcPr>
          <w:p w14:paraId="69BFF9E3" w14:textId="174AB615" w:rsidR="0071424C" w:rsidRPr="00C444F1" w:rsidRDefault="0071424C" w:rsidP="0071424C">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c>
          <w:tcPr>
            <w:tcW w:w="1066" w:type="dxa"/>
            <w:vAlign w:val="center"/>
          </w:tcPr>
          <w:p w14:paraId="04E25F39" w14:textId="08EF7760" w:rsidR="0071424C" w:rsidRPr="00C444F1" w:rsidRDefault="0071424C" w:rsidP="0071424C">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c>
          <w:tcPr>
            <w:tcW w:w="1280" w:type="dxa"/>
            <w:vAlign w:val="center"/>
          </w:tcPr>
          <w:p w14:paraId="7B6BB471" w14:textId="13E35B0A" w:rsidR="0071424C" w:rsidRPr="00C444F1" w:rsidRDefault="0071424C" w:rsidP="0071424C">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r>
      <w:tr w:rsidR="0071424C" w:rsidRPr="00C444F1" w14:paraId="5F3ECBDB" w14:textId="77777777" w:rsidTr="00F400A4">
        <w:trPr>
          <w:cantSplit/>
        </w:trPr>
        <w:tc>
          <w:tcPr>
            <w:tcW w:w="7524" w:type="dxa"/>
            <w:vAlign w:val="center"/>
          </w:tcPr>
          <w:p w14:paraId="1D5D9C5E" w14:textId="08D40335" w:rsidR="0071424C" w:rsidRPr="00C444F1" w:rsidRDefault="0071424C" w:rsidP="0071424C">
            <w:pPr>
              <w:tabs>
                <w:tab w:val="left" w:pos="360"/>
              </w:tabs>
              <w:spacing w:before="60" w:after="60"/>
              <w:ind w:left="360" w:hanging="360"/>
              <w:rPr>
                <w:rFonts w:ascii="Arial" w:eastAsia="Times New Roman" w:hAnsi="Arial" w:cs="Arial"/>
                <w:sz w:val="16"/>
                <w:szCs w:val="16"/>
              </w:rPr>
            </w:pPr>
            <w:r>
              <w:rPr>
                <w:rFonts w:ascii="Arial" w:eastAsia="Times New Roman" w:hAnsi="Arial" w:cs="Arial"/>
                <w:sz w:val="16"/>
                <w:szCs w:val="16"/>
              </w:rPr>
              <w:t>7</w:t>
            </w:r>
            <w:r w:rsidRPr="00C444F1">
              <w:rPr>
                <w:rFonts w:ascii="Arial" w:eastAsia="Times New Roman" w:hAnsi="Arial" w:cs="Arial"/>
                <w:sz w:val="16"/>
                <w:szCs w:val="16"/>
              </w:rPr>
              <w:t>. Approval of auditor remuneration</w:t>
            </w:r>
          </w:p>
        </w:tc>
        <w:tc>
          <w:tcPr>
            <w:tcW w:w="792" w:type="dxa"/>
            <w:vAlign w:val="center"/>
          </w:tcPr>
          <w:p w14:paraId="2B447720" w14:textId="6840750C" w:rsidR="0071424C" w:rsidRPr="00C444F1" w:rsidRDefault="0071424C" w:rsidP="0071424C">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c>
          <w:tcPr>
            <w:tcW w:w="1066" w:type="dxa"/>
            <w:vAlign w:val="center"/>
          </w:tcPr>
          <w:p w14:paraId="7C9ACA35" w14:textId="5BF5B3EF" w:rsidR="0071424C" w:rsidRPr="00C444F1" w:rsidRDefault="0071424C" w:rsidP="0071424C">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c>
          <w:tcPr>
            <w:tcW w:w="1280" w:type="dxa"/>
            <w:vAlign w:val="center"/>
          </w:tcPr>
          <w:p w14:paraId="594C4D50" w14:textId="5D5F7E90" w:rsidR="0071424C" w:rsidRPr="00C444F1" w:rsidRDefault="0071424C" w:rsidP="0071424C">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r>
      <w:tr w:rsidR="0071424C" w:rsidRPr="00C444F1" w14:paraId="5B9FF4E9" w14:textId="77777777" w:rsidTr="00F400A4">
        <w:trPr>
          <w:cantSplit/>
        </w:trPr>
        <w:tc>
          <w:tcPr>
            <w:tcW w:w="7524" w:type="dxa"/>
            <w:vAlign w:val="center"/>
          </w:tcPr>
          <w:p w14:paraId="071F6994" w14:textId="502543F7" w:rsidR="0071424C" w:rsidRPr="00C444F1" w:rsidRDefault="0071424C" w:rsidP="0071424C">
            <w:pPr>
              <w:tabs>
                <w:tab w:val="left" w:pos="360"/>
              </w:tabs>
              <w:spacing w:before="60" w:after="60"/>
              <w:ind w:left="360" w:hanging="360"/>
              <w:rPr>
                <w:rFonts w:ascii="Arial" w:eastAsia="Times New Roman" w:hAnsi="Arial" w:cs="Arial"/>
                <w:sz w:val="16"/>
                <w:szCs w:val="16"/>
              </w:rPr>
            </w:pPr>
            <w:r>
              <w:rPr>
                <w:rFonts w:ascii="Arial" w:eastAsia="Times New Roman" w:hAnsi="Arial" w:cs="Arial"/>
                <w:sz w:val="16"/>
                <w:szCs w:val="16"/>
              </w:rPr>
              <w:t>8</w:t>
            </w:r>
            <w:r w:rsidRPr="00C444F1">
              <w:rPr>
                <w:rFonts w:ascii="Arial" w:eastAsia="Times New Roman" w:hAnsi="Arial" w:cs="Arial"/>
                <w:sz w:val="16"/>
                <w:szCs w:val="16"/>
              </w:rPr>
              <w:t>. Election of members to the board</w:t>
            </w:r>
          </w:p>
        </w:tc>
        <w:tc>
          <w:tcPr>
            <w:tcW w:w="792" w:type="dxa"/>
            <w:vAlign w:val="center"/>
          </w:tcPr>
          <w:p w14:paraId="5B21FE26" w14:textId="77777777" w:rsidR="0071424C" w:rsidRPr="00C444F1" w:rsidRDefault="0071424C" w:rsidP="0071424C">
            <w:pPr>
              <w:spacing w:before="60" w:after="60"/>
              <w:jc w:val="center"/>
              <w:rPr>
                <w:rFonts w:ascii="Arial" w:eastAsia="Times New Roman" w:hAnsi="Arial" w:cs="Arial"/>
                <w:sz w:val="16"/>
                <w:szCs w:val="16"/>
              </w:rPr>
            </w:pPr>
          </w:p>
        </w:tc>
        <w:tc>
          <w:tcPr>
            <w:tcW w:w="1066" w:type="dxa"/>
            <w:vAlign w:val="center"/>
          </w:tcPr>
          <w:p w14:paraId="421FD82A" w14:textId="77777777" w:rsidR="0071424C" w:rsidRPr="00C444F1" w:rsidRDefault="0071424C" w:rsidP="0071424C">
            <w:pPr>
              <w:spacing w:before="60" w:after="60"/>
              <w:jc w:val="center"/>
              <w:rPr>
                <w:rFonts w:ascii="Arial" w:eastAsia="Times New Roman" w:hAnsi="Arial" w:cs="Arial"/>
                <w:sz w:val="16"/>
                <w:szCs w:val="16"/>
              </w:rPr>
            </w:pPr>
          </w:p>
        </w:tc>
        <w:tc>
          <w:tcPr>
            <w:tcW w:w="1280" w:type="dxa"/>
            <w:vAlign w:val="center"/>
          </w:tcPr>
          <w:p w14:paraId="5AB48D5C" w14:textId="77777777" w:rsidR="0071424C" w:rsidRPr="00C444F1" w:rsidRDefault="0071424C" w:rsidP="0071424C">
            <w:pPr>
              <w:spacing w:before="60" w:after="60"/>
              <w:jc w:val="center"/>
              <w:rPr>
                <w:rFonts w:ascii="Arial" w:eastAsia="Times New Roman" w:hAnsi="Arial" w:cs="Arial"/>
                <w:sz w:val="16"/>
                <w:szCs w:val="16"/>
              </w:rPr>
            </w:pPr>
          </w:p>
        </w:tc>
      </w:tr>
      <w:tr w:rsidR="0071424C" w:rsidRPr="00C444F1" w14:paraId="5A120F40" w14:textId="77777777" w:rsidTr="00F400A4">
        <w:trPr>
          <w:cantSplit/>
        </w:trPr>
        <w:tc>
          <w:tcPr>
            <w:tcW w:w="7524" w:type="dxa"/>
            <w:vAlign w:val="center"/>
          </w:tcPr>
          <w:p w14:paraId="22837D77" w14:textId="77777777" w:rsidR="0071424C" w:rsidRPr="00C444F1" w:rsidRDefault="0071424C" w:rsidP="0071424C">
            <w:pPr>
              <w:pStyle w:val="Liststycke"/>
              <w:numPr>
                <w:ilvl w:val="0"/>
                <w:numId w:val="28"/>
              </w:numPr>
              <w:tabs>
                <w:tab w:val="left" w:pos="360"/>
              </w:tabs>
              <w:spacing w:before="60" w:after="60"/>
              <w:rPr>
                <w:rFonts w:ascii="Arial" w:hAnsi="Arial" w:cs="Arial"/>
                <w:sz w:val="16"/>
                <w:szCs w:val="16"/>
              </w:rPr>
            </w:pPr>
            <w:r w:rsidRPr="00C444F1">
              <w:rPr>
                <w:rFonts w:ascii="Arial" w:hAnsi="Arial" w:cs="Arial"/>
                <w:sz w:val="16"/>
                <w:szCs w:val="16"/>
              </w:rPr>
              <w:t>Lars Amnell, chair</w:t>
            </w:r>
          </w:p>
        </w:tc>
        <w:tc>
          <w:tcPr>
            <w:tcW w:w="792" w:type="dxa"/>
            <w:vAlign w:val="center"/>
          </w:tcPr>
          <w:p w14:paraId="29710A82" w14:textId="3D31D4C9" w:rsidR="0071424C" w:rsidRPr="00C444F1" w:rsidRDefault="0071424C" w:rsidP="0071424C">
            <w:pPr>
              <w:spacing w:before="60" w:after="60"/>
              <w:jc w:val="center"/>
              <w:rPr>
                <w:rFonts w:ascii="Arial" w:eastAsia="Wingdings" w:hAnsi="Arial" w:cs="Arial"/>
                <w:sz w:val="16"/>
                <w:szCs w:val="16"/>
              </w:rPr>
            </w:pPr>
            <w:r w:rsidRPr="00A556D8">
              <w:rPr>
                <w:rFonts w:ascii="Wingdings" w:eastAsia="Wingdings" w:hAnsi="Wingdings" w:cs="Wingdings"/>
                <w:sz w:val="16"/>
                <w:szCs w:val="16"/>
              </w:rPr>
              <w:t>o</w:t>
            </w:r>
          </w:p>
        </w:tc>
        <w:tc>
          <w:tcPr>
            <w:tcW w:w="1066" w:type="dxa"/>
            <w:vAlign w:val="center"/>
          </w:tcPr>
          <w:p w14:paraId="70ACF39E" w14:textId="5B8B1D9C" w:rsidR="0071424C" w:rsidRPr="00C444F1" w:rsidRDefault="0071424C" w:rsidP="0071424C">
            <w:pPr>
              <w:spacing w:before="60" w:after="60"/>
              <w:jc w:val="center"/>
              <w:rPr>
                <w:rFonts w:ascii="Arial" w:eastAsia="Wingdings" w:hAnsi="Arial" w:cs="Arial"/>
                <w:sz w:val="16"/>
                <w:szCs w:val="16"/>
              </w:rPr>
            </w:pPr>
            <w:r w:rsidRPr="00A556D8">
              <w:rPr>
                <w:rFonts w:ascii="Wingdings" w:eastAsia="Wingdings" w:hAnsi="Wingdings" w:cs="Wingdings"/>
                <w:sz w:val="16"/>
                <w:szCs w:val="16"/>
              </w:rPr>
              <w:t>o</w:t>
            </w:r>
          </w:p>
        </w:tc>
        <w:tc>
          <w:tcPr>
            <w:tcW w:w="1280" w:type="dxa"/>
            <w:vAlign w:val="center"/>
          </w:tcPr>
          <w:p w14:paraId="360ADECC" w14:textId="13429F54" w:rsidR="0071424C" w:rsidRPr="00C444F1" w:rsidRDefault="0071424C" w:rsidP="0071424C">
            <w:pPr>
              <w:spacing w:before="60" w:after="60"/>
              <w:jc w:val="center"/>
              <w:rPr>
                <w:rFonts w:ascii="Arial" w:eastAsia="Wingdings" w:hAnsi="Arial" w:cs="Arial"/>
                <w:sz w:val="16"/>
                <w:szCs w:val="16"/>
              </w:rPr>
            </w:pPr>
            <w:r w:rsidRPr="00A556D8">
              <w:rPr>
                <w:rFonts w:ascii="Wingdings" w:eastAsia="Wingdings" w:hAnsi="Wingdings" w:cs="Wingdings"/>
                <w:sz w:val="16"/>
                <w:szCs w:val="16"/>
              </w:rPr>
              <w:t>o</w:t>
            </w:r>
          </w:p>
        </w:tc>
      </w:tr>
      <w:tr w:rsidR="0071424C" w:rsidRPr="00C444F1" w14:paraId="407FBAC6" w14:textId="77777777" w:rsidTr="00F400A4">
        <w:trPr>
          <w:cantSplit/>
        </w:trPr>
        <w:tc>
          <w:tcPr>
            <w:tcW w:w="7524" w:type="dxa"/>
            <w:vAlign w:val="center"/>
          </w:tcPr>
          <w:p w14:paraId="01DFED9C" w14:textId="77777777" w:rsidR="0071424C" w:rsidRPr="00C444F1" w:rsidRDefault="0071424C" w:rsidP="0071424C">
            <w:pPr>
              <w:pStyle w:val="Liststycke"/>
              <w:numPr>
                <w:ilvl w:val="0"/>
                <w:numId w:val="28"/>
              </w:numPr>
              <w:tabs>
                <w:tab w:val="left" w:pos="360"/>
              </w:tabs>
              <w:spacing w:before="60" w:after="60"/>
              <w:rPr>
                <w:rFonts w:ascii="Arial" w:hAnsi="Arial" w:cs="Arial"/>
                <w:sz w:val="16"/>
                <w:szCs w:val="16"/>
              </w:rPr>
            </w:pPr>
            <w:r w:rsidRPr="00C444F1">
              <w:rPr>
                <w:rFonts w:ascii="Arial" w:hAnsi="Arial" w:cs="Arial"/>
                <w:sz w:val="16"/>
                <w:szCs w:val="16"/>
              </w:rPr>
              <w:t>Markus Norström, board member</w:t>
            </w:r>
          </w:p>
        </w:tc>
        <w:tc>
          <w:tcPr>
            <w:tcW w:w="792" w:type="dxa"/>
            <w:vAlign w:val="center"/>
          </w:tcPr>
          <w:p w14:paraId="06AB279B" w14:textId="25C77F7B" w:rsidR="0071424C" w:rsidRPr="00C444F1" w:rsidRDefault="0071424C" w:rsidP="0071424C">
            <w:pPr>
              <w:spacing w:before="60" w:after="60"/>
              <w:jc w:val="center"/>
              <w:rPr>
                <w:rFonts w:ascii="Arial" w:eastAsia="Wingdings" w:hAnsi="Arial" w:cs="Arial"/>
                <w:sz w:val="16"/>
                <w:szCs w:val="16"/>
              </w:rPr>
            </w:pPr>
            <w:r w:rsidRPr="00A556D8">
              <w:rPr>
                <w:rFonts w:ascii="Wingdings" w:eastAsia="Wingdings" w:hAnsi="Wingdings" w:cs="Wingdings"/>
                <w:sz w:val="16"/>
                <w:szCs w:val="16"/>
              </w:rPr>
              <w:t>o</w:t>
            </w:r>
          </w:p>
        </w:tc>
        <w:tc>
          <w:tcPr>
            <w:tcW w:w="1066" w:type="dxa"/>
            <w:vAlign w:val="center"/>
          </w:tcPr>
          <w:p w14:paraId="6F1B260C" w14:textId="4D20CA86" w:rsidR="0071424C" w:rsidRPr="00C444F1" w:rsidRDefault="0071424C" w:rsidP="0071424C">
            <w:pPr>
              <w:spacing w:before="60" w:after="60"/>
              <w:jc w:val="center"/>
              <w:rPr>
                <w:rFonts w:ascii="Arial" w:eastAsia="Wingdings" w:hAnsi="Arial" w:cs="Arial"/>
                <w:sz w:val="16"/>
                <w:szCs w:val="16"/>
              </w:rPr>
            </w:pPr>
            <w:r w:rsidRPr="00A556D8">
              <w:rPr>
                <w:rFonts w:ascii="Wingdings" w:eastAsia="Wingdings" w:hAnsi="Wingdings" w:cs="Wingdings"/>
                <w:sz w:val="16"/>
                <w:szCs w:val="16"/>
              </w:rPr>
              <w:t>o</w:t>
            </w:r>
          </w:p>
        </w:tc>
        <w:tc>
          <w:tcPr>
            <w:tcW w:w="1280" w:type="dxa"/>
            <w:vAlign w:val="center"/>
          </w:tcPr>
          <w:p w14:paraId="7F8F88CA" w14:textId="54F53CD9" w:rsidR="0071424C" w:rsidRPr="00C444F1" w:rsidRDefault="0071424C" w:rsidP="0071424C">
            <w:pPr>
              <w:spacing w:before="60" w:after="60"/>
              <w:jc w:val="center"/>
              <w:rPr>
                <w:rFonts w:ascii="Arial" w:eastAsia="Wingdings" w:hAnsi="Arial" w:cs="Arial"/>
                <w:sz w:val="16"/>
                <w:szCs w:val="16"/>
              </w:rPr>
            </w:pPr>
            <w:r w:rsidRPr="00A556D8">
              <w:rPr>
                <w:rFonts w:ascii="Wingdings" w:eastAsia="Wingdings" w:hAnsi="Wingdings" w:cs="Wingdings"/>
                <w:sz w:val="16"/>
                <w:szCs w:val="16"/>
              </w:rPr>
              <w:t>o</w:t>
            </w:r>
          </w:p>
        </w:tc>
      </w:tr>
      <w:tr w:rsidR="0071424C" w:rsidRPr="00C444F1" w14:paraId="127C5B6E" w14:textId="77777777" w:rsidTr="00F400A4">
        <w:trPr>
          <w:cantSplit/>
        </w:trPr>
        <w:tc>
          <w:tcPr>
            <w:tcW w:w="7524" w:type="dxa"/>
            <w:vAlign w:val="center"/>
          </w:tcPr>
          <w:p w14:paraId="7F2D0E79" w14:textId="77777777" w:rsidR="0071424C" w:rsidRPr="00C444F1" w:rsidRDefault="0071424C" w:rsidP="0071424C">
            <w:pPr>
              <w:pStyle w:val="Liststycke"/>
              <w:numPr>
                <w:ilvl w:val="0"/>
                <w:numId w:val="28"/>
              </w:numPr>
              <w:tabs>
                <w:tab w:val="left" w:pos="360"/>
              </w:tabs>
              <w:spacing w:before="60" w:after="60"/>
              <w:rPr>
                <w:rFonts w:ascii="Arial" w:hAnsi="Arial" w:cs="Arial"/>
                <w:sz w:val="16"/>
                <w:szCs w:val="16"/>
              </w:rPr>
            </w:pPr>
            <w:r w:rsidRPr="00C444F1">
              <w:rPr>
                <w:rFonts w:ascii="Arial" w:hAnsi="Arial" w:cs="Arial"/>
                <w:sz w:val="16"/>
                <w:szCs w:val="16"/>
              </w:rPr>
              <w:t>Kurt Dahlberg, board member</w:t>
            </w:r>
          </w:p>
        </w:tc>
        <w:tc>
          <w:tcPr>
            <w:tcW w:w="792" w:type="dxa"/>
            <w:vAlign w:val="center"/>
          </w:tcPr>
          <w:p w14:paraId="7E914245" w14:textId="3CF7D3F3" w:rsidR="0071424C" w:rsidRPr="00C444F1" w:rsidRDefault="0071424C" w:rsidP="0071424C">
            <w:pPr>
              <w:spacing w:before="60" w:after="60"/>
              <w:jc w:val="center"/>
              <w:rPr>
                <w:rFonts w:ascii="Arial" w:eastAsia="Wingdings" w:hAnsi="Arial" w:cs="Arial"/>
                <w:sz w:val="16"/>
                <w:szCs w:val="16"/>
              </w:rPr>
            </w:pPr>
            <w:r w:rsidRPr="00A556D8">
              <w:rPr>
                <w:rFonts w:ascii="Wingdings" w:eastAsia="Wingdings" w:hAnsi="Wingdings" w:cs="Wingdings"/>
                <w:sz w:val="16"/>
                <w:szCs w:val="16"/>
              </w:rPr>
              <w:t>o</w:t>
            </w:r>
          </w:p>
        </w:tc>
        <w:tc>
          <w:tcPr>
            <w:tcW w:w="1066" w:type="dxa"/>
            <w:vAlign w:val="center"/>
          </w:tcPr>
          <w:p w14:paraId="25A85D42" w14:textId="0D737AB2" w:rsidR="0071424C" w:rsidRPr="00C444F1" w:rsidRDefault="0071424C" w:rsidP="0071424C">
            <w:pPr>
              <w:spacing w:before="60" w:after="60"/>
              <w:jc w:val="center"/>
              <w:rPr>
                <w:rFonts w:ascii="Arial" w:eastAsia="Wingdings" w:hAnsi="Arial" w:cs="Arial"/>
                <w:sz w:val="16"/>
                <w:szCs w:val="16"/>
              </w:rPr>
            </w:pPr>
            <w:r w:rsidRPr="00A556D8">
              <w:rPr>
                <w:rFonts w:ascii="Wingdings" w:eastAsia="Wingdings" w:hAnsi="Wingdings" w:cs="Wingdings"/>
                <w:sz w:val="16"/>
                <w:szCs w:val="16"/>
              </w:rPr>
              <w:t>o</w:t>
            </w:r>
          </w:p>
        </w:tc>
        <w:tc>
          <w:tcPr>
            <w:tcW w:w="1280" w:type="dxa"/>
            <w:vAlign w:val="center"/>
          </w:tcPr>
          <w:p w14:paraId="470E811F" w14:textId="28AA51C0" w:rsidR="0071424C" w:rsidRPr="00C444F1" w:rsidRDefault="0071424C" w:rsidP="0071424C">
            <w:pPr>
              <w:spacing w:before="60" w:after="60"/>
              <w:jc w:val="center"/>
              <w:rPr>
                <w:rFonts w:ascii="Arial" w:eastAsia="Wingdings" w:hAnsi="Arial" w:cs="Arial"/>
                <w:sz w:val="16"/>
                <w:szCs w:val="16"/>
              </w:rPr>
            </w:pPr>
            <w:r w:rsidRPr="00A556D8">
              <w:rPr>
                <w:rFonts w:ascii="Wingdings" w:eastAsia="Wingdings" w:hAnsi="Wingdings" w:cs="Wingdings"/>
                <w:sz w:val="16"/>
                <w:szCs w:val="16"/>
              </w:rPr>
              <w:t>o</w:t>
            </w:r>
          </w:p>
        </w:tc>
      </w:tr>
      <w:tr w:rsidR="0071424C" w:rsidRPr="00C444F1" w14:paraId="76340DEB" w14:textId="77777777" w:rsidTr="00F400A4">
        <w:trPr>
          <w:cantSplit/>
        </w:trPr>
        <w:tc>
          <w:tcPr>
            <w:tcW w:w="7524" w:type="dxa"/>
            <w:vAlign w:val="center"/>
          </w:tcPr>
          <w:p w14:paraId="47CC4448" w14:textId="77777777" w:rsidR="0071424C" w:rsidRPr="00C444F1" w:rsidRDefault="0071424C" w:rsidP="0071424C">
            <w:pPr>
              <w:pStyle w:val="Liststycke"/>
              <w:numPr>
                <w:ilvl w:val="0"/>
                <w:numId w:val="28"/>
              </w:numPr>
              <w:tabs>
                <w:tab w:val="left" w:pos="360"/>
              </w:tabs>
              <w:spacing w:before="60" w:after="60"/>
              <w:rPr>
                <w:rFonts w:ascii="Arial" w:hAnsi="Arial" w:cs="Arial"/>
                <w:sz w:val="16"/>
                <w:szCs w:val="16"/>
              </w:rPr>
            </w:pPr>
            <w:r w:rsidRPr="00C444F1">
              <w:rPr>
                <w:rFonts w:ascii="Arial" w:hAnsi="Arial" w:cs="Arial"/>
                <w:sz w:val="16"/>
                <w:szCs w:val="16"/>
              </w:rPr>
              <w:t>Pål Midtbøen, board member</w:t>
            </w:r>
          </w:p>
        </w:tc>
        <w:tc>
          <w:tcPr>
            <w:tcW w:w="792" w:type="dxa"/>
            <w:vAlign w:val="center"/>
          </w:tcPr>
          <w:p w14:paraId="02645647" w14:textId="3EAB2DD3" w:rsidR="0071424C" w:rsidRPr="00C444F1" w:rsidRDefault="0071424C" w:rsidP="0071424C">
            <w:pPr>
              <w:spacing w:before="60" w:after="60"/>
              <w:jc w:val="center"/>
              <w:rPr>
                <w:rFonts w:ascii="Arial" w:eastAsia="Wingdings" w:hAnsi="Arial" w:cs="Arial"/>
                <w:sz w:val="16"/>
                <w:szCs w:val="16"/>
              </w:rPr>
            </w:pPr>
            <w:r w:rsidRPr="00A556D8">
              <w:rPr>
                <w:rFonts w:ascii="Wingdings" w:eastAsia="Wingdings" w:hAnsi="Wingdings" w:cs="Wingdings"/>
                <w:sz w:val="16"/>
                <w:szCs w:val="16"/>
              </w:rPr>
              <w:t>o</w:t>
            </w:r>
          </w:p>
        </w:tc>
        <w:tc>
          <w:tcPr>
            <w:tcW w:w="1066" w:type="dxa"/>
            <w:vAlign w:val="center"/>
          </w:tcPr>
          <w:p w14:paraId="5E4E8648" w14:textId="3B9FA17B" w:rsidR="0071424C" w:rsidRPr="00C444F1" w:rsidRDefault="0071424C" w:rsidP="0071424C">
            <w:pPr>
              <w:spacing w:before="60" w:after="60"/>
              <w:jc w:val="center"/>
              <w:rPr>
                <w:rFonts w:ascii="Arial" w:eastAsia="Wingdings" w:hAnsi="Arial" w:cs="Arial"/>
                <w:sz w:val="16"/>
                <w:szCs w:val="16"/>
              </w:rPr>
            </w:pPr>
            <w:r w:rsidRPr="00A556D8">
              <w:rPr>
                <w:rFonts w:ascii="Wingdings" w:eastAsia="Wingdings" w:hAnsi="Wingdings" w:cs="Wingdings"/>
                <w:sz w:val="16"/>
                <w:szCs w:val="16"/>
              </w:rPr>
              <w:t>o</w:t>
            </w:r>
          </w:p>
        </w:tc>
        <w:tc>
          <w:tcPr>
            <w:tcW w:w="1280" w:type="dxa"/>
            <w:vAlign w:val="center"/>
          </w:tcPr>
          <w:p w14:paraId="0582639C" w14:textId="62804170" w:rsidR="0071424C" w:rsidRPr="00C444F1" w:rsidRDefault="0071424C" w:rsidP="0071424C">
            <w:pPr>
              <w:spacing w:before="60" w:after="60"/>
              <w:jc w:val="center"/>
              <w:rPr>
                <w:rFonts w:ascii="Arial" w:eastAsia="Wingdings" w:hAnsi="Arial" w:cs="Arial"/>
                <w:sz w:val="16"/>
                <w:szCs w:val="16"/>
              </w:rPr>
            </w:pPr>
            <w:r w:rsidRPr="00A556D8">
              <w:rPr>
                <w:rFonts w:ascii="Wingdings" w:eastAsia="Wingdings" w:hAnsi="Wingdings" w:cs="Wingdings"/>
                <w:sz w:val="16"/>
                <w:szCs w:val="16"/>
              </w:rPr>
              <w:t>o</w:t>
            </w:r>
          </w:p>
        </w:tc>
      </w:tr>
      <w:tr w:rsidR="0071424C" w:rsidRPr="00C444F1" w14:paraId="37A22AED" w14:textId="77777777" w:rsidTr="00F400A4">
        <w:trPr>
          <w:cantSplit/>
        </w:trPr>
        <w:tc>
          <w:tcPr>
            <w:tcW w:w="7524" w:type="dxa"/>
            <w:vAlign w:val="center"/>
          </w:tcPr>
          <w:p w14:paraId="4606DDB1" w14:textId="52FCB1B9" w:rsidR="0071424C" w:rsidRPr="00C444F1" w:rsidRDefault="0071424C" w:rsidP="0071424C">
            <w:pPr>
              <w:tabs>
                <w:tab w:val="left" w:pos="360"/>
              </w:tabs>
              <w:spacing w:before="60" w:after="60"/>
              <w:ind w:left="360" w:hanging="360"/>
              <w:rPr>
                <w:rFonts w:ascii="Arial" w:eastAsia="Times New Roman" w:hAnsi="Arial" w:cs="Arial"/>
                <w:sz w:val="16"/>
                <w:szCs w:val="16"/>
              </w:rPr>
            </w:pPr>
            <w:r>
              <w:rPr>
                <w:rFonts w:ascii="Arial" w:eastAsia="Times New Roman" w:hAnsi="Arial" w:cs="Arial"/>
                <w:sz w:val="16"/>
                <w:szCs w:val="16"/>
              </w:rPr>
              <w:t>9</w:t>
            </w:r>
            <w:r w:rsidRPr="00C444F1">
              <w:rPr>
                <w:rFonts w:ascii="Arial" w:eastAsia="Times New Roman" w:hAnsi="Arial" w:cs="Arial"/>
                <w:sz w:val="16"/>
                <w:szCs w:val="16"/>
              </w:rPr>
              <w:t xml:space="preserve">. Election of auditor </w:t>
            </w:r>
          </w:p>
        </w:tc>
        <w:tc>
          <w:tcPr>
            <w:tcW w:w="792" w:type="dxa"/>
            <w:vAlign w:val="center"/>
          </w:tcPr>
          <w:p w14:paraId="1073A9BE" w14:textId="62BD5766" w:rsidR="0071424C" w:rsidRPr="00C444F1" w:rsidRDefault="0071424C" w:rsidP="0071424C">
            <w:pPr>
              <w:spacing w:before="60" w:after="60"/>
              <w:jc w:val="center"/>
              <w:rPr>
                <w:rFonts w:ascii="Arial" w:eastAsia="Wingdings" w:hAnsi="Arial" w:cs="Arial"/>
                <w:sz w:val="16"/>
                <w:szCs w:val="16"/>
              </w:rPr>
            </w:pPr>
            <w:r w:rsidRPr="00A556D8">
              <w:rPr>
                <w:rFonts w:ascii="Wingdings" w:eastAsia="Wingdings" w:hAnsi="Wingdings" w:cs="Wingdings"/>
                <w:sz w:val="16"/>
                <w:szCs w:val="16"/>
              </w:rPr>
              <w:t>o</w:t>
            </w:r>
          </w:p>
        </w:tc>
        <w:tc>
          <w:tcPr>
            <w:tcW w:w="1066" w:type="dxa"/>
            <w:vAlign w:val="center"/>
          </w:tcPr>
          <w:p w14:paraId="40439AB7" w14:textId="5EEC9719" w:rsidR="0071424C" w:rsidRPr="00C444F1" w:rsidRDefault="0071424C" w:rsidP="0071424C">
            <w:pPr>
              <w:spacing w:before="60" w:after="60"/>
              <w:jc w:val="center"/>
              <w:rPr>
                <w:rFonts w:ascii="Arial" w:eastAsia="Wingdings" w:hAnsi="Arial" w:cs="Arial"/>
                <w:sz w:val="16"/>
                <w:szCs w:val="16"/>
              </w:rPr>
            </w:pPr>
            <w:r w:rsidRPr="00A556D8">
              <w:rPr>
                <w:rFonts w:ascii="Wingdings" w:eastAsia="Wingdings" w:hAnsi="Wingdings" w:cs="Wingdings"/>
                <w:sz w:val="16"/>
                <w:szCs w:val="16"/>
              </w:rPr>
              <w:t>o</w:t>
            </w:r>
          </w:p>
        </w:tc>
        <w:tc>
          <w:tcPr>
            <w:tcW w:w="1280" w:type="dxa"/>
            <w:vAlign w:val="center"/>
          </w:tcPr>
          <w:p w14:paraId="7C933D43" w14:textId="43F0ABCD" w:rsidR="0071424C" w:rsidRPr="00C444F1" w:rsidRDefault="0071424C" w:rsidP="0071424C">
            <w:pPr>
              <w:spacing w:before="60" w:after="60"/>
              <w:jc w:val="center"/>
              <w:rPr>
                <w:rFonts w:ascii="Arial" w:eastAsia="Wingdings" w:hAnsi="Arial" w:cs="Arial"/>
                <w:sz w:val="16"/>
                <w:szCs w:val="16"/>
              </w:rPr>
            </w:pPr>
            <w:r w:rsidRPr="00A556D8">
              <w:rPr>
                <w:rFonts w:ascii="Wingdings" w:eastAsia="Wingdings" w:hAnsi="Wingdings" w:cs="Wingdings"/>
                <w:sz w:val="16"/>
                <w:szCs w:val="16"/>
              </w:rPr>
              <w:t>o</w:t>
            </w:r>
          </w:p>
        </w:tc>
      </w:tr>
      <w:tr w:rsidR="0071424C" w:rsidRPr="00C444F1" w14:paraId="49E9B272" w14:textId="77777777" w:rsidTr="00F400A4">
        <w:trPr>
          <w:cantSplit/>
        </w:trPr>
        <w:tc>
          <w:tcPr>
            <w:tcW w:w="7524" w:type="dxa"/>
            <w:vAlign w:val="center"/>
          </w:tcPr>
          <w:p w14:paraId="63559C0A" w14:textId="10D3936E" w:rsidR="0071424C" w:rsidRPr="00C444F1" w:rsidRDefault="0071424C" w:rsidP="0071424C">
            <w:pPr>
              <w:tabs>
                <w:tab w:val="left" w:pos="360"/>
              </w:tabs>
              <w:spacing w:before="60" w:after="60"/>
              <w:ind w:left="360" w:hanging="360"/>
              <w:rPr>
                <w:rFonts w:ascii="Arial" w:eastAsia="Times New Roman" w:hAnsi="Arial" w:cs="Arial"/>
                <w:sz w:val="16"/>
                <w:szCs w:val="16"/>
              </w:rPr>
            </w:pPr>
            <w:r>
              <w:rPr>
                <w:rFonts w:ascii="Arial" w:eastAsia="Times New Roman" w:hAnsi="Arial" w:cs="Arial"/>
                <w:sz w:val="16"/>
                <w:szCs w:val="16"/>
              </w:rPr>
              <w:t>10</w:t>
            </w:r>
            <w:r w:rsidRPr="00C444F1">
              <w:rPr>
                <w:rFonts w:ascii="Arial" w:eastAsia="Times New Roman" w:hAnsi="Arial" w:cs="Arial"/>
                <w:sz w:val="16"/>
                <w:szCs w:val="16"/>
              </w:rPr>
              <w:t>. Changes to the articles of association</w:t>
            </w:r>
          </w:p>
        </w:tc>
        <w:tc>
          <w:tcPr>
            <w:tcW w:w="792" w:type="dxa"/>
            <w:vAlign w:val="center"/>
          </w:tcPr>
          <w:p w14:paraId="66501295" w14:textId="0DD68FD7" w:rsidR="0071424C" w:rsidRPr="00C444F1" w:rsidRDefault="0071424C" w:rsidP="0071424C">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c>
          <w:tcPr>
            <w:tcW w:w="1066" w:type="dxa"/>
            <w:vAlign w:val="center"/>
          </w:tcPr>
          <w:p w14:paraId="28E5CE00" w14:textId="1BFB1BD3" w:rsidR="0071424C" w:rsidRPr="00C444F1" w:rsidRDefault="0071424C" w:rsidP="0071424C">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c>
          <w:tcPr>
            <w:tcW w:w="1280" w:type="dxa"/>
            <w:vAlign w:val="center"/>
          </w:tcPr>
          <w:p w14:paraId="131C90BF" w14:textId="0E29C3C4" w:rsidR="0071424C" w:rsidRPr="00C444F1" w:rsidRDefault="0071424C" w:rsidP="0071424C">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r>
      <w:tr w:rsidR="0071424C" w:rsidRPr="00C444F1" w14:paraId="008E6425" w14:textId="77777777" w:rsidTr="00F400A4">
        <w:trPr>
          <w:cantSplit/>
        </w:trPr>
        <w:tc>
          <w:tcPr>
            <w:tcW w:w="7524" w:type="dxa"/>
            <w:vAlign w:val="center"/>
          </w:tcPr>
          <w:p w14:paraId="256FAF0F" w14:textId="607C76AD" w:rsidR="0071424C" w:rsidRPr="00C444F1" w:rsidRDefault="0071424C" w:rsidP="0071424C">
            <w:pPr>
              <w:tabs>
                <w:tab w:val="left" w:pos="360"/>
              </w:tabs>
              <w:spacing w:before="60" w:after="60"/>
              <w:ind w:left="360" w:hanging="360"/>
              <w:rPr>
                <w:rFonts w:ascii="Arial" w:eastAsia="Times New Roman" w:hAnsi="Arial" w:cs="Arial"/>
                <w:sz w:val="16"/>
                <w:szCs w:val="16"/>
              </w:rPr>
            </w:pPr>
            <w:r w:rsidRPr="00C444F1">
              <w:rPr>
                <w:rFonts w:ascii="Arial" w:eastAsia="Times New Roman" w:hAnsi="Arial" w:cs="Arial"/>
                <w:sz w:val="16"/>
                <w:szCs w:val="16"/>
              </w:rPr>
              <w:t>1</w:t>
            </w:r>
            <w:r>
              <w:rPr>
                <w:rFonts w:ascii="Arial" w:eastAsia="Times New Roman" w:hAnsi="Arial" w:cs="Arial"/>
                <w:sz w:val="16"/>
                <w:szCs w:val="16"/>
              </w:rPr>
              <w:t>1</w:t>
            </w:r>
            <w:r w:rsidRPr="00C444F1">
              <w:rPr>
                <w:rFonts w:ascii="Arial" w:eastAsia="Times New Roman" w:hAnsi="Arial" w:cs="Arial"/>
                <w:sz w:val="16"/>
                <w:szCs w:val="16"/>
              </w:rPr>
              <w:t xml:space="preserve">. Authorization for the board to increase the share capital </w:t>
            </w:r>
          </w:p>
        </w:tc>
        <w:tc>
          <w:tcPr>
            <w:tcW w:w="792" w:type="dxa"/>
            <w:vAlign w:val="center"/>
          </w:tcPr>
          <w:p w14:paraId="489B9EA7" w14:textId="2C1E2461" w:rsidR="0071424C" w:rsidRPr="00C444F1" w:rsidRDefault="0071424C" w:rsidP="0071424C">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c>
          <w:tcPr>
            <w:tcW w:w="1066" w:type="dxa"/>
            <w:vAlign w:val="center"/>
          </w:tcPr>
          <w:p w14:paraId="15223C18" w14:textId="440196CD" w:rsidR="0071424C" w:rsidRPr="00C444F1" w:rsidRDefault="0071424C" w:rsidP="0071424C">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c>
          <w:tcPr>
            <w:tcW w:w="1280" w:type="dxa"/>
            <w:vAlign w:val="center"/>
          </w:tcPr>
          <w:p w14:paraId="5D682CE0" w14:textId="6CA6DDF5" w:rsidR="0071424C" w:rsidRPr="00C444F1" w:rsidRDefault="0071424C" w:rsidP="0071424C">
            <w:pPr>
              <w:spacing w:before="60" w:after="60"/>
              <w:jc w:val="center"/>
              <w:rPr>
                <w:rFonts w:ascii="Arial" w:eastAsia="Times New Roman" w:hAnsi="Arial" w:cs="Arial"/>
                <w:sz w:val="16"/>
                <w:szCs w:val="16"/>
              </w:rPr>
            </w:pPr>
            <w:r w:rsidRPr="00A556D8">
              <w:rPr>
                <w:rFonts w:ascii="Wingdings" w:eastAsia="Wingdings" w:hAnsi="Wingdings" w:cs="Wingdings"/>
                <w:sz w:val="16"/>
                <w:szCs w:val="16"/>
              </w:rPr>
              <w:t>o</w:t>
            </w:r>
          </w:p>
        </w:tc>
      </w:tr>
    </w:tbl>
    <w:p w14:paraId="71A49FF4" w14:textId="77777777" w:rsidR="00907AB9" w:rsidRPr="00C444F1" w:rsidRDefault="00907AB9" w:rsidP="00392CC6">
      <w:pPr>
        <w:rPr>
          <w:rFonts w:ascii="Arial" w:eastAsia="Times New Roman" w:hAnsi="Arial" w:cs="Arial"/>
          <w:color w:val="000000"/>
          <w:sz w:val="16"/>
          <w:szCs w:val="16"/>
          <w:lang w:val="en-US" w:eastAsia="nb-NO"/>
        </w:rPr>
      </w:pPr>
    </w:p>
    <w:p w14:paraId="53993C8A" w14:textId="77777777" w:rsidR="00907AB9" w:rsidRPr="00C444F1" w:rsidRDefault="00907AB9" w:rsidP="00392CC6">
      <w:pPr>
        <w:rPr>
          <w:rFonts w:ascii="Arial" w:eastAsia="Times New Roman" w:hAnsi="Arial" w:cs="Arial"/>
          <w:color w:val="000000"/>
          <w:sz w:val="16"/>
          <w:szCs w:val="16"/>
          <w:lang w:val="en-US" w:eastAsia="nb-NO"/>
        </w:rPr>
      </w:pPr>
    </w:p>
    <w:p w14:paraId="38B46AE7" w14:textId="77777777" w:rsidR="00907AB9" w:rsidRPr="00C444F1" w:rsidRDefault="00907AB9" w:rsidP="00392CC6">
      <w:pPr>
        <w:ind w:left="-720"/>
        <w:rPr>
          <w:rFonts w:ascii="Arial" w:eastAsia="Times New Roman" w:hAnsi="Arial" w:cs="Arial"/>
          <w:color w:val="000000"/>
          <w:sz w:val="16"/>
          <w:szCs w:val="16"/>
          <w:lang w:val="en-US" w:eastAsia="nb-NO"/>
        </w:rPr>
      </w:pPr>
    </w:p>
    <w:p w14:paraId="7C75E18D" w14:textId="77777777" w:rsidR="00907AB9" w:rsidRPr="00C444F1" w:rsidRDefault="00907AB9" w:rsidP="00392CC6">
      <w:pPr>
        <w:ind w:left="-720"/>
        <w:rPr>
          <w:rFonts w:ascii="Arial" w:eastAsia="Times New Roman" w:hAnsi="Arial" w:cs="Arial"/>
          <w:sz w:val="16"/>
          <w:szCs w:val="16"/>
          <w:lang w:val="en-US"/>
        </w:rPr>
      </w:pPr>
    </w:p>
    <w:p w14:paraId="515AE2EC" w14:textId="77777777" w:rsidR="00907AB9" w:rsidRPr="00C444F1" w:rsidRDefault="00907AB9" w:rsidP="00392CC6">
      <w:pPr>
        <w:pBdr>
          <w:top w:val="single" w:sz="2" w:space="1" w:color="auto"/>
        </w:pBdr>
        <w:tabs>
          <w:tab w:val="left" w:pos="2268"/>
          <w:tab w:val="left" w:pos="3969"/>
        </w:tabs>
        <w:ind w:left="-720"/>
        <w:rPr>
          <w:rFonts w:ascii="Arial" w:eastAsia="Times New Roman" w:hAnsi="Arial" w:cs="Arial"/>
          <w:sz w:val="16"/>
          <w:szCs w:val="16"/>
          <w:lang w:val="en-US"/>
        </w:rPr>
      </w:pPr>
      <w:r w:rsidRPr="00C444F1">
        <w:rPr>
          <w:rFonts w:ascii="Arial" w:eastAsia="Times New Roman" w:hAnsi="Arial" w:cs="Arial"/>
          <w:sz w:val="16"/>
          <w:szCs w:val="16"/>
          <w:lang w:val="en-US"/>
        </w:rPr>
        <w:t>Place</w:t>
      </w:r>
      <w:r w:rsidRPr="00C444F1">
        <w:rPr>
          <w:rFonts w:ascii="Arial" w:eastAsia="Times New Roman" w:hAnsi="Arial" w:cs="Arial"/>
          <w:sz w:val="16"/>
          <w:szCs w:val="16"/>
          <w:lang w:val="en-US"/>
        </w:rPr>
        <w:tab/>
        <w:t>Date</w:t>
      </w:r>
      <w:r w:rsidRPr="00C444F1">
        <w:rPr>
          <w:rFonts w:ascii="Arial" w:eastAsia="Times New Roman" w:hAnsi="Arial" w:cs="Arial"/>
          <w:sz w:val="16"/>
          <w:szCs w:val="16"/>
          <w:lang w:val="en-US"/>
        </w:rPr>
        <w:tab/>
        <w:t xml:space="preserve">Shareholder’s signature </w:t>
      </w:r>
      <w:r w:rsidRPr="00C444F1">
        <w:rPr>
          <w:rFonts w:ascii="Arial" w:eastAsia="Times New Roman" w:hAnsi="Arial" w:cs="Arial"/>
          <w:sz w:val="16"/>
          <w:szCs w:val="16"/>
        </w:rPr>
        <w:t>(Only for granting proxy with voting instructions)</w:t>
      </w:r>
    </w:p>
    <w:p w14:paraId="26C04596" w14:textId="77777777" w:rsidR="00907AB9" w:rsidRPr="00C444F1" w:rsidRDefault="00907AB9" w:rsidP="00392CC6">
      <w:pPr>
        <w:ind w:left="-810"/>
        <w:rPr>
          <w:rFonts w:ascii="Arial" w:hAnsi="Arial" w:cs="Arial"/>
          <w:b/>
          <w:bCs/>
          <w:color w:val="000000" w:themeColor="text1"/>
        </w:rPr>
      </w:pPr>
    </w:p>
    <w:p w14:paraId="393A5AC4" w14:textId="77777777" w:rsidR="00907AB9" w:rsidRPr="00C444F1" w:rsidRDefault="00907AB9" w:rsidP="00392CC6">
      <w:pPr>
        <w:ind w:left="-810"/>
        <w:rPr>
          <w:rFonts w:ascii="Arial" w:hAnsi="Arial" w:cs="Arial"/>
          <w:b/>
          <w:bCs/>
          <w:color w:val="000000" w:themeColor="text1"/>
        </w:rPr>
      </w:pPr>
    </w:p>
    <w:p w14:paraId="0EB8F1CA" w14:textId="77777777" w:rsidR="00907AB9" w:rsidRPr="00C444F1" w:rsidRDefault="00907AB9" w:rsidP="00392CC6">
      <w:pPr>
        <w:ind w:left="-810"/>
        <w:rPr>
          <w:rFonts w:ascii="Arial" w:hAnsi="Arial" w:cs="Arial"/>
          <w:b/>
          <w:bCs/>
          <w:color w:val="000000" w:themeColor="text1"/>
        </w:rPr>
      </w:pPr>
    </w:p>
    <w:p w14:paraId="68208B07" w14:textId="77777777" w:rsidR="00907AB9" w:rsidRPr="00C444F1" w:rsidRDefault="00907AB9" w:rsidP="00392CC6">
      <w:pPr>
        <w:ind w:left="-810"/>
        <w:rPr>
          <w:rFonts w:ascii="Arial" w:hAnsi="Arial" w:cs="Arial"/>
          <w:b/>
          <w:bCs/>
          <w:color w:val="000000" w:themeColor="text1"/>
        </w:rPr>
      </w:pPr>
    </w:p>
    <w:p w14:paraId="438271AC" w14:textId="77777777" w:rsidR="00907AB9" w:rsidRPr="00C444F1" w:rsidRDefault="00907AB9" w:rsidP="00392CC6">
      <w:pPr>
        <w:ind w:left="-810"/>
        <w:rPr>
          <w:rFonts w:ascii="Arial" w:hAnsi="Arial" w:cs="Arial"/>
          <w:b/>
          <w:bCs/>
          <w:color w:val="000000" w:themeColor="text1"/>
        </w:rPr>
      </w:pPr>
    </w:p>
    <w:p w14:paraId="7E4F9D0F" w14:textId="77777777" w:rsidR="00907AB9" w:rsidRPr="00C444F1" w:rsidRDefault="00907AB9" w:rsidP="00392CC6">
      <w:pPr>
        <w:ind w:left="-810"/>
        <w:rPr>
          <w:rFonts w:ascii="Arial" w:hAnsi="Arial" w:cs="Arial"/>
          <w:b/>
          <w:bCs/>
          <w:color w:val="000000" w:themeColor="text1"/>
        </w:rPr>
      </w:pPr>
    </w:p>
    <w:p w14:paraId="4F4956E3" w14:textId="77777777" w:rsidR="00907AB9" w:rsidRPr="00C444F1" w:rsidRDefault="00907AB9" w:rsidP="00392CC6">
      <w:pPr>
        <w:ind w:left="-810"/>
        <w:rPr>
          <w:rFonts w:ascii="Arial" w:hAnsi="Arial" w:cs="Arial"/>
          <w:b/>
          <w:bCs/>
          <w:color w:val="000000" w:themeColor="text1"/>
        </w:rPr>
      </w:pPr>
    </w:p>
    <w:p w14:paraId="4B9727D8" w14:textId="77777777" w:rsidR="00907AB9" w:rsidRPr="00C444F1" w:rsidRDefault="00907AB9" w:rsidP="00392CC6">
      <w:pPr>
        <w:ind w:left="-810"/>
        <w:rPr>
          <w:rFonts w:ascii="Arial" w:hAnsi="Arial" w:cs="Arial"/>
          <w:b/>
          <w:bCs/>
          <w:color w:val="000000" w:themeColor="text1"/>
        </w:rPr>
      </w:pPr>
    </w:p>
    <w:p w14:paraId="00E05A19" w14:textId="77777777" w:rsidR="00907AB9" w:rsidRPr="00C444F1" w:rsidRDefault="00907AB9" w:rsidP="00392CC6">
      <w:pPr>
        <w:ind w:left="-810"/>
        <w:rPr>
          <w:rFonts w:ascii="Arial" w:hAnsi="Arial" w:cs="Arial"/>
          <w:b/>
          <w:bCs/>
          <w:color w:val="000000" w:themeColor="text1"/>
        </w:rPr>
      </w:pPr>
    </w:p>
    <w:p w14:paraId="39ED0F47" w14:textId="77777777" w:rsidR="00907AB9" w:rsidRPr="00C444F1" w:rsidRDefault="00907AB9" w:rsidP="00392CC6">
      <w:pPr>
        <w:ind w:left="-810"/>
        <w:rPr>
          <w:rFonts w:ascii="Arial" w:hAnsi="Arial" w:cs="Arial"/>
          <w:b/>
          <w:bCs/>
          <w:color w:val="000000" w:themeColor="text1"/>
        </w:rPr>
      </w:pPr>
    </w:p>
    <w:p w14:paraId="566FF85A" w14:textId="77777777" w:rsidR="00907AB9" w:rsidRPr="00C444F1" w:rsidRDefault="00907AB9" w:rsidP="00392CC6">
      <w:pPr>
        <w:spacing w:after="160" w:line="259" w:lineRule="auto"/>
        <w:jc w:val="center"/>
        <w:rPr>
          <w:rFonts w:ascii="Arial" w:hAnsi="Arial" w:cs="Arial"/>
          <w:b/>
          <w:bCs/>
          <w:color w:val="000000" w:themeColor="text1"/>
          <w:sz w:val="22"/>
          <w:szCs w:val="22"/>
        </w:rPr>
      </w:pPr>
    </w:p>
    <w:tbl>
      <w:tblPr>
        <w:tblW w:w="10985" w:type="dxa"/>
        <w:tblInd w:w="-990" w:type="dxa"/>
        <w:tblCellMar>
          <w:left w:w="70" w:type="dxa"/>
          <w:right w:w="70" w:type="dxa"/>
        </w:tblCellMar>
        <w:tblLook w:val="0000" w:firstRow="0" w:lastRow="0" w:firstColumn="0" w:lastColumn="0" w:noHBand="0" w:noVBand="0"/>
      </w:tblPr>
      <w:tblGrid>
        <w:gridCol w:w="5740"/>
        <w:gridCol w:w="5245"/>
      </w:tblGrid>
      <w:tr w:rsidR="00907AB9" w:rsidRPr="00C444F1" w14:paraId="0A1D1822" w14:textId="77777777" w:rsidTr="00F400A4">
        <w:trPr>
          <w:trHeight w:val="1276"/>
        </w:trPr>
        <w:tc>
          <w:tcPr>
            <w:tcW w:w="5740" w:type="dxa"/>
          </w:tcPr>
          <w:p w14:paraId="209766AB" w14:textId="77777777" w:rsidR="00907AB9" w:rsidRPr="00C444F1" w:rsidRDefault="00907AB9" w:rsidP="00F400A4">
            <w:pPr>
              <w:ind w:left="284"/>
              <w:outlineLvl w:val="0"/>
              <w:rPr>
                <w:rFonts w:ascii="Arial" w:eastAsia="Times New Roman" w:hAnsi="Arial" w:cs="Arial"/>
                <w:bCs/>
                <w:sz w:val="20"/>
                <w:szCs w:val="20"/>
                <w:highlight w:val="lightGray"/>
                <w:lang w:val="nb-NO" w:eastAsia="nb-NO"/>
              </w:rPr>
            </w:pPr>
            <w:r w:rsidRPr="00C444F1">
              <w:rPr>
                <w:rFonts w:ascii="Arial" w:eastAsia="Times New Roman" w:hAnsi="Arial" w:cs="Arial"/>
                <w:bCs/>
                <w:sz w:val="20"/>
                <w:szCs w:val="20"/>
                <w:highlight w:val="lightGray"/>
                <w:lang w:val="nb-NO" w:eastAsia="nb-NO"/>
              </w:rPr>
              <w:lastRenderedPageBreak/>
              <w:t>”Firma-/Etternavn, Fornavn ”</w:t>
            </w:r>
          </w:p>
          <w:p w14:paraId="6B4A7D05" w14:textId="77777777" w:rsidR="00907AB9" w:rsidRPr="00C444F1" w:rsidRDefault="00907AB9" w:rsidP="00F400A4">
            <w:pPr>
              <w:ind w:left="284"/>
              <w:outlineLvl w:val="0"/>
              <w:rPr>
                <w:rFonts w:ascii="Arial" w:eastAsia="Times New Roman" w:hAnsi="Arial" w:cs="Arial"/>
                <w:bCs/>
                <w:sz w:val="20"/>
                <w:szCs w:val="20"/>
                <w:highlight w:val="lightGray"/>
                <w:lang w:val="nb-NO" w:eastAsia="nb-NO"/>
              </w:rPr>
            </w:pPr>
            <w:r w:rsidRPr="00C444F1">
              <w:rPr>
                <w:rFonts w:ascii="Arial" w:eastAsia="Times New Roman" w:hAnsi="Arial" w:cs="Arial"/>
                <w:bCs/>
                <w:sz w:val="20"/>
                <w:szCs w:val="20"/>
                <w:highlight w:val="lightGray"/>
                <w:lang w:val="nb-NO" w:eastAsia="nb-NO"/>
              </w:rPr>
              <w:t>"c/o"</w:t>
            </w:r>
          </w:p>
          <w:p w14:paraId="23AB0CEC" w14:textId="77777777" w:rsidR="00907AB9" w:rsidRPr="00C444F1" w:rsidRDefault="00907AB9" w:rsidP="00F400A4">
            <w:pPr>
              <w:ind w:left="284"/>
              <w:outlineLvl w:val="0"/>
              <w:rPr>
                <w:rFonts w:ascii="Arial" w:eastAsia="Times New Roman" w:hAnsi="Arial" w:cs="Arial"/>
                <w:bCs/>
                <w:sz w:val="20"/>
                <w:szCs w:val="20"/>
                <w:highlight w:val="lightGray"/>
                <w:lang w:val="nb-NO" w:eastAsia="nb-NO"/>
              </w:rPr>
            </w:pPr>
            <w:r w:rsidRPr="00C444F1">
              <w:rPr>
                <w:rFonts w:ascii="Arial" w:eastAsia="Times New Roman" w:hAnsi="Arial" w:cs="Arial"/>
                <w:bCs/>
                <w:sz w:val="20"/>
                <w:szCs w:val="20"/>
                <w:highlight w:val="lightGray"/>
                <w:lang w:val="nb-NO" w:eastAsia="nb-NO"/>
              </w:rPr>
              <w:t>”Adresse1”</w:t>
            </w:r>
          </w:p>
          <w:p w14:paraId="741B86FC" w14:textId="77777777" w:rsidR="00907AB9" w:rsidRPr="00C444F1" w:rsidRDefault="00907AB9" w:rsidP="00F400A4">
            <w:pPr>
              <w:ind w:left="284"/>
              <w:outlineLvl w:val="0"/>
              <w:rPr>
                <w:rFonts w:ascii="Arial" w:eastAsia="Times New Roman" w:hAnsi="Arial" w:cs="Arial"/>
                <w:bCs/>
                <w:sz w:val="20"/>
                <w:szCs w:val="20"/>
                <w:highlight w:val="lightGray"/>
                <w:lang w:val="nb-NO" w:eastAsia="nb-NO"/>
              </w:rPr>
            </w:pPr>
            <w:r w:rsidRPr="00C444F1">
              <w:rPr>
                <w:rFonts w:ascii="Arial" w:eastAsia="Times New Roman" w:hAnsi="Arial" w:cs="Arial"/>
                <w:bCs/>
                <w:sz w:val="20"/>
                <w:szCs w:val="20"/>
                <w:highlight w:val="lightGray"/>
                <w:lang w:val="nb-NO" w:eastAsia="nb-NO"/>
              </w:rPr>
              <w:t>”Adresse2”</w:t>
            </w:r>
          </w:p>
          <w:p w14:paraId="5F1655CD" w14:textId="77777777" w:rsidR="00907AB9" w:rsidRPr="00C444F1" w:rsidRDefault="00907AB9" w:rsidP="00F400A4">
            <w:pPr>
              <w:ind w:left="284"/>
              <w:outlineLvl w:val="0"/>
              <w:rPr>
                <w:rFonts w:ascii="Arial" w:eastAsia="Times New Roman" w:hAnsi="Arial" w:cs="Arial"/>
                <w:bCs/>
                <w:sz w:val="20"/>
                <w:szCs w:val="20"/>
                <w:highlight w:val="lightGray"/>
                <w:lang w:val="nb-NO" w:eastAsia="nb-NO"/>
              </w:rPr>
            </w:pPr>
            <w:r w:rsidRPr="00C444F1">
              <w:rPr>
                <w:rFonts w:ascii="Arial" w:eastAsia="Times New Roman" w:hAnsi="Arial" w:cs="Arial"/>
                <w:bCs/>
                <w:sz w:val="20"/>
                <w:szCs w:val="20"/>
                <w:highlight w:val="lightGray"/>
                <w:lang w:val="nb-NO" w:eastAsia="nb-NO"/>
              </w:rPr>
              <w:t>”Postnummer, Poststed”</w:t>
            </w:r>
          </w:p>
          <w:p w14:paraId="76E674CF" w14:textId="77777777" w:rsidR="00907AB9" w:rsidRPr="00C444F1" w:rsidRDefault="00907AB9" w:rsidP="00F400A4">
            <w:pPr>
              <w:ind w:left="284"/>
              <w:rPr>
                <w:rFonts w:ascii="Arial" w:eastAsia="Times New Roman" w:hAnsi="Arial" w:cs="Arial"/>
                <w:sz w:val="20"/>
                <w:szCs w:val="20"/>
                <w:lang w:val="nb-NO" w:eastAsia="nb-NO"/>
              </w:rPr>
            </w:pPr>
            <w:r w:rsidRPr="00C444F1">
              <w:rPr>
                <w:rFonts w:ascii="Arial" w:eastAsia="Times New Roman" w:hAnsi="Arial" w:cs="Arial"/>
                <w:sz w:val="20"/>
                <w:szCs w:val="20"/>
                <w:highlight w:val="lightGray"/>
                <w:lang w:val="nb-NO" w:eastAsia="nb-NO"/>
              </w:rPr>
              <w:t>”Land”</w:t>
            </w:r>
          </w:p>
        </w:tc>
        <w:tc>
          <w:tcPr>
            <w:tcW w:w="5245" w:type="dxa"/>
          </w:tcPr>
          <w:p w14:paraId="021C1327" w14:textId="77777777" w:rsidR="00907AB9" w:rsidRPr="00C444F1" w:rsidRDefault="00907AB9" w:rsidP="00F400A4">
            <w:pPr>
              <w:rPr>
                <w:rFonts w:ascii="Arial" w:eastAsia="Times New Roman" w:hAnsi="Arial" w:cs="Arial"/>
                <w:b/>
                <w:color w:val="000000"/>
                <w:sz w:val="20"/>
                <w:szCs w:val="20"/>
                <w:lang w:val="nn-NO" w:eastAsia="nb-NO"/>
              </w:rPr>
            </w:pPr>
            <w:r w:rsidRPr="00C444F1">
              <w:rPr>
                <w:rFonts w:ascii="Arial" w:eastAsia="Times New Roman" w:hAnsi="Arial" w:cs="Arial"/>
                <w:b/>
                <w:bCs/>
                <w:color w:val="000000"/>
                <w:sz w:val="20"/>
                <w:szCs w:val="20"/>
                <w:lang w:val="nn-NO" w:eastAsia="nb-NO"/>
              </w:rPr>
              <w:t>Ref.nr.:</w:t>
            </w:r>
            <w:r w:rsidRPr="00C444F1">
              <w:rPr>
                <w:rFonts w:ascii="Arial" w:eastAsia="Times New Roman" w:hAnsi="Arial" w:cs="Arial"/>
                <w:color w:val="000000"/>
                <w:sz w:val="20"/>
                <w:szCs w:val="20"/>
                <w:lang w:val="nn-NO" w:eastAsia="nb-NO"/>
              </w:rPr>
              <w:t xml:space="preserve"> </w:t>
            </w:r>
            <w:r w:rsidRPr="00C444F1">
              <w:rPr>
                <w:rFonts w:ascii="Arial" w:eastAsia="Times New Roman" w:hAnsi="Arial" w:cs="Arial"/>
                <w:b/>
                <w:bCs/>
                <w:color w:val="000000"/>
                <w:sz w:val="20"/>
                <w:szCs w:val="20"/>
                <w:highlight w:val="lightGray"/>
                <w:lang w:val="nn-NO" w:eastAsia="nb-NO"/>
              </w:rPr>
              <w:t>”Refnr”</w:t>
            </w:r>
            <w:r w:rsidRPr="00C444F1">
              <w:rPr>
                <w:rFonts w:ascii="Arial" w:eastAsia="Times New Roman" w:hAnsi="Arial" w:cs="Arial"/>
                <w:b/>
                <w:bCs/>
                <w:color w:val="000000"/>
                <w:sz w:val="20"/>
                <w:szCs w:val="20"/>
                <w:lang w:val="nn-NO" w:eastAsia="nb-NO"/>
              </w:rPr>
              <w:t xml:space="preserve">                       Pinkode: </w:t>
            </w:r>
            <w:r w:rsidRPr="00C444F1">
              <w:rPr>
                <w:rFonts w:ascii="Arial" w:eastAsia="Times New Roman" w:hAnsi="Arial" w:cs="Arial"/>
                <w:b/>
                <w:bCs/>
                <w:color w:val="000000"/>
                <w:sz w:val="20"/>
                <w:szCs w:val="20"/>
                <w:highlight w:val="lightGray"/>
                <w:lang w:val="nn-NO" w:eastAsia="nb-NO"/>
              </w:rPr>
              <w:t>”Pin”</w:t>
            </w:r>
          </w:p>
          <w:p w14:paraId="0A176CA7" w14:textId="77777777" w:rsidR="00907AB9" w:rsidRPr="00C444F1" w:rsidRDefault="00907AB9" w:rsidP="00F400A4">
            <w:pPr>
              <w:ind w:left="2504" w:hanging="2431"/>
              <w:rPr>
                <w:rFonts w:ascii="Arial" w:eastAsia="Times New Roman" w:hAnsi="Arial" w:cs="Arial"/>
                <w:b/>
                <w:color w:val="000000"/>
                <w:sz w:val="20"/>
                <w:szCs w:val="20"/>
                <w:lang w:val="nn-NO" w:eastAsia="nb-NO"/>
              </w:rPr>
            </w:pPr>
          </w:p>
          <w:p w14:paraId="3FAFFFF6" w14:textId="77777777" w:rsidR="00907AB9" w:rsidRPr="00C444F1" w:rsidRDefault="00907AB9" w:rsidP="00F400A4">
            <w:pPr>
              <w:rPr>
                <w:rFonts w:ascii="Arial" w:eastAsia="Times New Roman" w:hAnsi="Arial" w:cs="Arial"/>
                <w:b/>
                <w:color w:val="000000"/>
                <w:sz w:val="20"/>
                <w:szCs w:val="20"/>
                <w:lang w:val="nb-NO" w:eastAsia="nb-NO"/>
              </w:rPr>
            </w:pPr>
            <w:r w:rsidRPr="00C444F1">
              <w:rPr>
                <w:rFonts w:ascii="Arial" w:eastAsia="Times New Roman" w:hAnsi="Arial" w:cs="Arial"/>
                <w:b/>
                <w:color w:val="000000"/>
                <w:sz w:val="20"/>
                <w:szCs w:val="20"/>
                <w:lang w:val="nb-NO" w:eastAsia="nb-NO"/>
              </w:rPr>
              <w:t>Innkalling til generalforsamling</w:t>
            </w:r>
          </w:p>
          <w:p w14:paraId="5DFB612A" w14:textId="77777777" w:rsidR="00907AB9" w:rsidRPr="00C444F1" w:rsidRDefault="00907AB9" w:rsidP="00F400A4">
            <w:pPr>
              <w:ind w:left="2504" w:hanging="2431"/>
              <w:rPr>
                <w:rFonts w:ascii="Arial" w:eastAsia="Times New Roman" w:hAnsi="Arial" w:cs="Arial"/>
                <w:color w:val="000000"/>
                <w:sz w:val="18"/>
                <w:szCs w:val="18"/>
                <w:lang w:val="nb-NO" w:eastAsia="nb-NO"/>
              </w:rPr>
            </w:pPr>
          </w:p>
          <w:p w14:paraId="0FCB6CE4" w14:textId="77777777" w:rsidR="00907AB9" w:rsidRPr="00C444F1" w:rsidRDefault="00907AB9" w:rsidP="00F400A4">
            <w:pPr>
              <w:outlineLvl w:val="0"/>
              <w:rPr>
                <w:rFonts w:ascii="Arial" w:eastAsia="Times New Roman" w:hAnsi="Arial" w:cs="Arial"/>
                <w:b/>
                <w:sz w:val="18"/>
                <w:szCs w:val="18"/>
                <w:lang w:val="nb-NO" w:eastAsia="nb-NO"/>
              </w:rPr>
            </w:pPr>
            <w:r w:rsidRPr="00C444F1">
              <w:rPr>
                <w:rFonts w:ascii="Arial" w:eastAsia="Times New Roman" w:hAnsi="Arial" w:cs="Arial"/>
                <w:bCs/>
                <w:color w:val="000000"/>
                <w:sz w:val="18"/>
                <w:szCs w:val="18"/>
                <w:lang w:val="nb-NO" w:eastAsia="nb-NO"/>
              </w:rPr>
              <w:t>Generalforsamling i Hynion AS avholdes 03.04.2023 kl. 14:00 v</w:t>
            </w:r>
            <w:r w:rsidRPr="00C444F1">
              <w:rPr>
                <w:rFonts w:ascii="Arial" w:eastAsia="Times New Roman" w:hAnsi="Arial" w:cs="Arial"/>
                <w:bCs/>
                <w:color w:val="202124"/>
                <w:sz w:val="18"/>
                <w:szCs w:val="18"/>
                <w:shd w:val="clear" w:color="auto" w:fill="FFFFFF"/>
                <w:lang w:val="nb-NO" w:eastAsia="nb-NO"/>
              </w:rPr>
              <w:t xml:space="preserve">irtuelt </w:t>
            </w:r>
          </w:p>
        </w:tc>
      </w:tr>
    </w:tbl>
    <w:p w14:paraId="193397C3" w14:textId="77777777" w:rsidR="00907AB9" w:rsidRPr="00C444F1" w:rsidRDefault="00907AB9" w:rsidP="00392CC6">
      <w:pPr>
        <w:tabs>
          <w:tab w:val="left" w:pos="6120"/>
        </w:tabs>
        <w:rPr>
          <w:rFonts w:ascii="Arial" w:eastAsia="Times New Roman" w:hAnsi="Arial" w:cs="Arial"/>
          <w:color w:val="FF0000"/>
          <w:sz w:val="18"/>
          <w:szCs w:val="18"/>
          <w:lang w:val="nb-NO" w:eastAsia="nb-NO"/>
        </w:rPr>
      </w:pPr>
    </w:p>
    <w:p w14:paraId="6B51CB49" w14:textId="77777777" w:rsidR="00907AB9" w:rsidRPr="00C444F1" w:rsidRDefault="00907AB9" w:rsidP="00392CC6">
      <w:pPr>
        <w:tabs>
          <w:tab w:val="left" w:pos="6120"/>
        </w:tabs>
        <w:rPr>
          <w:rFonts w:ascii="Arial" w:eastAsia="Times New Roman" w:hAnsi="Arial" w:cs="Arial"/>
          <w:color w:val="FF0000"/>
          <w:sz w:val="18"/>
          <w:szCs w:val="18"/>
          <w:lang w:val="nb-NO" w:eastAsia="nb-NO"/>
        </w:rPr>
      </w:pPr>
    </w:p>
    <w:p w14:paraId="3BF0993E" w14:textId="0FBF7511" w:rsidR="00907AB9" w:rsidRPr="00C444F1" w:rsidRDefault="00907AB9" w:rsidP="00392CC6">
      <w:pPr>
        <w:tabs>
          <w:tab w:val="left" w:pos="1860"/>
        </w:tabs>
        <w:ind w:left="-630"/>
        <w:rPr>
          <w:rFonts w:ascii="Arial" w:eastAsia="Times New Roman" w:hAnsi="Arial" w:cs="Arial"/>
          <w:sz w:val="16"/>
          <w:szCs w:val="16"/>
          <w:lang w:val="nb-NO" w:eastAsia="nb-NO"/>
        </w:rPr>
      </w:pPr>
      <w:r w:rsidRPr="00C444F1">
        <w:rPr>
          <w:rFonts w:ascii="Arial" w:eastAsia="Times New Roman" w:hAnsi="Arial" w:cs="Arial"/>
          <w:sz w:val="18"/>
          <w:szCs w:val="18"/>
          <w:lang w:val="nb-NO" w:eastAsia="nb-NO"/>
        </w:rPr>
        <w:t xml:space="preserve">Aksjonæren er registrert med følgende antall aksjer ved innkalling: </w:t>
      </w:r>
      <w:r w:rsidRPr="00C444F1">
        <w:rPr>
          <w:rFonts w:ascii="Arial" w:eastAsia="Times New Roman" w:hAnsi="Arial" w:cs="Arial"/>
          <w:b/>
          <w:sz w:val="16"/>
          <w:szCs w:val="16"/>
          <w:highlight w:val="lightGray"/>
          <w:lang w:val="nb-NO" w:eastAsia="nb-NO"/>
        </w:rPr>
        <w:t>”Beholdning”</w:t>
      </w:r>
      <w:r w:rsidRPr="00C444F1">
        <w:rPr>
          <w:rFonts w:ascii="Arial" w:eastAsia="Times New Roman" w:hAnsi="Arial" w:cs="Arial"/>
          <w:sz w:val="16"/>
          <w:szCs w:val="16"/>
          <w:lang w:val="nb-NO" w:eastAsia="nb-NO"/>
        </w:rPr>
        <w:t xml:space="preserve">, og stemmer for det antall aksjer som er registrert per Record date (innført i eierregisteret): </w:t>
      </w:r>
      <w:r w:rsidR="007E6130">
        <w:rPr>
          <w:rFonts w:ascii="Arial" w:eastAsia="Times New Roman" w:hAnsi="Arial" w:cs="Arial"/>
          <w:sz w:val="16"/>
          <w:szCs w:val="16"/>
          <w:highlight w:val="yellow"/>
          <w:lang w:val="nb-NO" w:eastAsia="nb-NO"/>
        </w:rPr>
        <w:t>31</w:t>
      </w:r>
      <w:r w:rsidRPr="00C444F1">
        <w:rPr>
          <w:rFonts w:ascii="Arial" w:eastAsia="Times New Roman" w:hAnsi="Arial" w:cs="Arial"/>
          <w:sz w:val="16"/>
          <w:szCs w:val="16"/>
          <w:highlight w:val="yellow"/>
          <w:lang w:val="nb-NO" w:eastAsia="nb-NO"/>
        </w:rPr>
        <w:t>.0</w:t>
      </w:r>
      <w:r w:rsidR="007E6130">
        <w:rPr>
          <w:rFonts w:ascii="Arial" w:eastAsia="Times New Roman" w:hAnsi="Arial" w:cs="Arial"/>
          <w:sz w:val="16"/>
          <w:szCs w:val="16"/>
          <w:highlight w:val="yellow"/>
          <w:lang w:val="nb-NO" w:eastAsia="nb-NO"/>
        </w:rPr>
        <w:t>3</w:t>
      </w:r>
      <w:r w:rsidRPr="00C444F1">
        <w:rPr>
          <w:rFonts w:ascii="Arial" w:eastAsia="Times New Roman" w:hAnsi="Arial" w:cs="Arial"/>
          <w:sz w:val="16"/>
          <w:szCs w:val="16"/>
          <w:highlight w:val="yellow"/>
          <w:lang w:val="nb-NO" w:eastAsia="nb-NO"/>
        </w:rPr>
        <w:t>.2023</w:t>
      </w:r>
    </w:p>
    <w:p w14:paraId="1833C4C1" w14:textId="77777777" w:rsidR="00907AB9" w:rsidRPr="00C444F1" w:rsidRDefault="00907AB9" w:rsidP="00392CC6">
      <w:pPr>
        <w:tabs>
          <w:tab w:val="left" w:pos="6120"/>
        </w:tabs>
        <w:ind w:left="-630"/>
        <w:rPr>
          <w:rFonts w:ascii="Arial" w:eastAsia="Times New Roman" w:hAnsi="Arial" w:cs="Arial"/>
          <w:b/>
          <w:sz w:val="18"/>
          <w:szCs w:val="18"/>
          <w:lang w:val="nb-NO" w:eastAsia="nb-NO"/>
        </w:rPr>
      </w:pPr>
    </w:p>
    <w:p w14:paraId="150FE2CD" w14:textId="239F4694" w:rsidR="00907AB9" w:rsidRPr="00C444F1" w:rsidRDefault="00907AB9" w:rsidP="00392CC6">
      <w:pPr>
        <w:tabs>
          <w:tab w:val="left" w:pos="6120"/>
        </w:tabs>
        <w:ind w:left="-630"/>
        <w:rPr>
          <w:rFonts w:ascii="Arial" w:eastAsia="Times New Roman" w:hAnsi="Arial" w:cs="Arial"/>
          <w:b/>
          <w:sz w:val="22"/>
          <w:szCs w:val="22"/>
          <w:highlight w:val="yellow"/>
          <w:lang w:val="nb-NO" w:eastAsia="nb-NO"/>
        </w:rPr>
      </w:pPr>
      <w:r w:rsidRPr="00C444F1">
        <w:rPr>
          <w:rFonts w:ascii="Arial" w:eastAsia="Times New Roman" w:hAnsi="Arial" w:cs="Arial"/>
          <w:b/>
          <w:sz w:val="22"/>
          <w:szCs w:val="22"/>
          <w:lang w:val="nb-NO" w:eastAsia="nb-NO"/>
        </w:rPr>
        <w:t xml:space="preserve">Frist for registrering av påmelding, fullmakter og instrukser: </w:t>
      </w:r>
      <w:r w:rsidRPr="00C444F1">
        <w:rPr>
          <w:rFonts w:ascii="Arial" w:eastAsia="Times New Roman" w:hAnsi="Arial" w:cs="Arial"/>
          <w:b/>
          <w:sz w:val="22"/>
          <w:szCs w:val="22"/>
          <w:highlight w:val="yellow"/>
          <w:lang w:val="nb-NO" w:eastAsia="nb-NO"/>
        </w:rPr>
        <w:t>02.04.2023 kl. 16:00]</w:t>
      </w:r>
    </w:p>
    <w:p w14:paraId="1D7C9F47" w14:textId="77777777" w:rsidR="00907AB9" w:rsidRPr="00C444F1" w:rsidRDefault="00907AB9" w:rsidP="00392CC6">
      <w:pPr>
        <w:tabs>
          <w:tab w:val="left" w:pos="0"/>
          <w:tab w:val="left" w:pos="144"/>
          <w:tab w:val="left" w:pos="720"/>
          <w:tab w:val="left" w:pos="1440"/>
          <w:tab w:val="left" w:pos="2736"/>
          <w:tab w:val="left" w:pos="4032"/>
          <w:tab w:val="left" w:pos="5328"/>
          <w:tab w:val="left" w:pos="6624"/>
          <w:tab w:val="left" w:pos="7920"/>
        </w:tabs>
        <w:ind w:left="-360" w:right="57"/>
        <w:rPr>
          <w:rFonts w:ascii="Arial" w:eastAsia="Times New Roman" w:hAnsi="Arial" w:cs="Arial"/>
          <w:b/>
          <w:color w:val="000000"/>
          <w:sz w:val="18"/>
          <w:szCs w:val="18"/>
          <w:highlight w:val="yellow"/>
          <w:lang w:val="nb-NO" w:eastAsia="nb-NO"/>
        </w:rPr>
      </w:pPr>
    </w:p>
    <w:p w14:paraId="0D1EC9CF" w14:textId="77777777" w:rsidR="00907AB9" w:rsidRPr="00C444F1" w:rsidRDefault="00907AB9" w:rsidP="00392CC6">
      <w:pPr>
        <w:ind w:left="-630"/>
        <w:rPr>
          <w:rFonts w:ascii="Arial" w:eastAsia="Times New Roman" w:hAnsi="Arial" w:cs="Arial"/>
          <w:b/>
          <w:bCs/>
          <w:sz w:val="20"/>
          <w:szCs w:val="20"/>
          <w:lang w:val="nb-NO" w:eastAsia="nb-NO"/>
        </w:rPr>
      </w:pPr>
      <w:r w:rsidRPr="00C444F1">
        <w:rPr>
          <w:rFonts w:ascii="Arial" w:eastAsia="Times New Roman" w:hAnsi="Arial" w:cs="Arial"/>
          <w:b/>
          <w:bCs/>
          <w:sz w:val="20"/>
          <w:szCs w:val="20"/>
          <w:lang w:val="nb-NO" w:eastAsia="nb-NO"/>
        </w:rPr>
        <w:t>Registrering for virtuell deltakelse</w:t>
      </w:r>
    </w:p>
    <w:p w14:paraId="7130C158" w14:textId="77777777" w:rsidR="00907AB9" w:rsidRPr="00C444F1" w:rsidRDefault="00907AB9" w:rsidP="00392CC6">
      <w:pPr>
        <w:tabs>
          <w:tab w:val="left" w:pos="5220"/>
        </w:tabs>
        <w:ind w:left="-630"/>
        <w:rPr>
          <w:rFonts w:ascii="Arial" w:eastAsia="Times New Roman" w:hAnsi="Arial" w:cs="Arial"/>
          <w:sz w:val="16"/>
          <w:szCs w:val="16"/>
          <w:lang w:val="nb-NO" w:eastAsia="nb-NO"/>
        </w:rPr>
      </w:pPr>
      <w:r w:rsidRPr="00C444F1">
        <w:rPr>
          <w:rFonts w:ascii="Arial" w:eastAsia="Times New Roman" w:hAnsi="Arial" w:cs="Arial"/>
          <w:b/>
          <w:sz w:val="16"/>
          <w:szCs w:val="16"/>
          <w:lang w:val="nb-NO" w:eastAsia="nb-NO"/>
        </w:rPr>
        <w:t>Påmelding gjøres via selskapets hjemmeside</w:t>
      </w:r>
      <w:r w:rsidRPr="00C444F1">
        <w:rPr>
          <w:rFonts w:ascii="Arial" w:eastAsia="Times New Roman" w:hAnsi="Arial" w:cs="Arial"/>
          <w:b/>
          <w:color w:val="000080"/>
          <w:sz w:val="16"/>
          <w:szCs w:val="16"/>
          <w:lang w:val="nb-NO" w:eastAsia="nb-NO"/>
        </w:rPr>
        <w:t xml:space="preserve"> </w:t>
      </w:r>
      <w:r w:rsidRPr="00C444F1">
        <w:rPr>
          <w:rFonts w:ascii="Arial" w:eastAsia="Times New Roman" w:hAnsi="Arial" w:cs="Arial"/>
          <w:b/>
          <w:color w:val="0000FF"/>
          <w:sz w:val="16"/>
          <w:szCs w:val="16"/>
          <w:u w:val="single"/>
          <w:lang w:val="nb-NO" w:eastAsia="nb-NO"/>
        </w:rPr>
        <w:t>www.hynion.com/investor-relations</w:t>
      </w:r>
      <w:r w:rsidRPr="00C444F1">
        <w:rPr>
          <w:rFonts w:ascii="Arial" w:eastAsia="Times New Roman" w:hAnsi="Arial" w:cs="Arial"/>
          <w:b/>
          <w:color w:val="000080"/>
          <w:sz w:val="16"/>
          <w:szCs w:val="16"/>
          <w:lang w:val="nb-NO" w:eastAsia="nb-NO"/>
        </w:rPr>
        <w:t xml:space="preserve"> </w:t>
      </w:r>
      <w:r w:rsidRPr="00C444F1">
        <w:rPr>
          <w:rFonts w:ascii="Arial" w:eastAsia="Times New Roman" w:hAnsi="Arial" w:cs="Arial"/>
          <w:b/>
          <w:sz w:val="16"/>
          <w:szCs w:val="16"/>
          <w:lang w:val="nb-NO" w:eastAsia="nb-NO"/>
        </w:rPr>
        <w:t>eller via Investortjenester.</w:t>
      </w:r>
    </w:p>
    <w:p w14:paraId="7676412E" w14:textId="77777777" w:rsidR="00907AB9" w:rsidRPr="00C444F1" w:rsidRDefault="00907AB9" w:rsidP="00392CC6">
      <w:pPr>
        <w:tabs>
          <w:tab w:val="left" w:pos="5220"/>
        </w:tabs>
        <w:ind w:left="-630"/>
        <w:rPr>
          <w:rFonts w:ascii="Arial" w:eastAsia="Times New Roman" w:hAnsi="Arial" w:cs="Arial"/>
          <w:b/>
          <w:bCs/>
          <w:sz w:val="16"/>
          <w:szCs w:val="16"/>
          <w:lang w:val="nb-NO" w:eastAsia="nb-NO"/>
        </w:rPr>
      </w:pPr>
      <w:r w:rsidRPr="00C444F1">
        <w:rPr>
          <w:rFonts w:ascii="Arial" w:eastAsia="Times New Roman" w:hAnsi="Arial" w:cs="Arial"/>
          <w:sz w:val="16"/>
          <w:szCs w:val="16"/>
          <w:lang w:val="nb-NO" w:eastAsia="nb-NO"/>
        </w:rPr>
        <w:t>For påmelding via selskapets hjemmeside må referansenummer og pinkode på denne blanketten benyttes.</w:t>
      </w:r>
    </w:p>
    <w:p w14:paraId="31AF776D" w14:textId="397B962C" w:rsidR="00907AB9" w:rsidRPr="00C444F1" w:rsidRDefault="00907AB9" w:rsidP="00392CC6">
      <w:pPr>
        <w:tabs>
          <w:tab w:val="left" w:pos="5220"/>
        </w:tabs>
        <w:ind w:left="-630"/>
        <w:rPr>
          <w:rFonts w:ascii="Arial" w:eastAsia="Times New Roman" w:hAnsi="Arial" w:cs="Arial"/>
          <w:sz w:val="16"/>
          <w:szCs w:val="16"/>
          <w:lang w:val="nb-NO" w:eastAsia="nb-NO"/>
        </w:rPr>
      </w:pPr>
      <w:r w:rsidRPr="00C444F1">
        <w:rPr>
          <w:rFonts w:ascii="Arial" w:eastAsia="Times New Roman" w:hAnsi="Arial" w:cs="Arial"/>
          <w:bCs/>
          <w:sz w:val="16"/>
          <w:szCs w:val="16"/>
          <w:lang w:val="nb-NO" w:eastAsia="nb-NO"/>
        </w:rPr>
        <w:t xml:space="preserve">I Investortjenester velg </w:t>
      </w:r>
      <w:r w:rsidRPr="00C444F1">
        <w:rPr>
          <w:rFonts w:ascii="Arial" w:eastAsia="Times New Roman" w:hAnsi="Arial" w:cs="Arial"/>
          <w:bCs/>
          <w:i/>
          <w:sz w:val="16"/>
          <w:szCs w:val="16"/>
          <w:lang w:val="nb-NO" w:eastAsia="nb-NO"/>
        </w:rPr>
        <w:t>Hendelser</w:t>
      </w:r>
      <w:r w:rsidRPr="00C444F1">
        <w:rPr>
          <w:rFonts w:ascii="Arial" w:eastAsia="Times New Roman" w:hAnsi="Arial" w:cs="Arial"/>
          <w:bCs/>
          <w:sz w:val="16"/>
          <w:szCs w:val="16"/>
          <w:lang w:val="nb-NO" w:eastAsia="nb-NO"/>
        </w:rPr>
        <w:t xml:space="preserve"> - </w:t>
      </w:r>
      <w:r w:rsidRPr="00C444F1">
        <w:rPr>
          <w:rFonts w:ascii="Arial" w:eastAsia="Times New Roman" w:hAnsi="Arial" w:cs="Arial"/>
          <w:bCs/>
          <w:i/>
          <w:sz w:val="16"/>
          <w:szCs w:val="16"/>
          <w:lang w:val="nb-NO" w:eastAsia="nb-NO"/>
        </w:rPr>
        <w:t>Generalforsamling, klikk på ISIN</w:t>
      </w:r>
      <w:r w:rsidRPr="00C444F1">
        <w:rPr>
          <w:rFonts w:ascii="Arial" w:eastAsia="Times New Roman" w:hAnsi="Arial" w:cs="Arial"/>
          <w:bCs/>
          <w:sz w:val="16"/>
          <w:szCs w:val="16"/>
          <w:lang w:val="nb-NO" w:eastAsia="nb-NO"/>
        </w:rPr>
        <w:t xml:space="preserve">. For tilgang til Investortjenester kan man enten bruke </w:t>
      </w:r>
      <w:hyperlink r:id="rId21" w:history="1">
        <w:r w:rsidRPr="00C444F1">
          <w:rPr>
            <w:rFonts w:ascii="Arial" w:eastAsia="Times New Roman" w:hAnsi="Arial" w:cs="Arial"/>
            <w:bCs/>
            <w:color w:val="0000FF"/>
            <w:sz w:val="16"/>
            <w:szCs w:val="16"/>
            <w:u w:val="single"/>
            <w:lang w:val="nb-NO" w:eastAsia="nb-NO"/>
          </w:rPr>
          <w:t>https://www.euronextvps.no/</w:t>
        </w:r>
      </w:hyperlink>
      <w:r w:rsidRPr="00C444F1">
        <w:rPr>
          <w:rFonts w:ascii="Arial" w:eastAsia="Times New Roman" w:hAnsi="Arial" w:cs="Arial"/>
          <w:bCs/>
          <w:sz w:val="16"/>
          <w:szCs w:val="16"/>
          <w:lang w:val="nb-NO" w:eastAsia="nb-NO"/>
        </w:rPr>
        <w:t xml:space="preserve"> eller gå via egen kontofører. </w:t>
      </w:r>
      <w:r w:rsidRPr="00C444F1">
        <w:rPr>
          <w:rFonts w:ascii="Arial" w:eastAsia="Times New Roman" w:hAnsi="Arial" w:cs="Arial"/>
          <w:sz w:val="16"/>
          <w:szCs w:val="16"/>
          <w:lang w:val="nb-NO" w:eastAsia="nb-NO"/>
        </w:rPr>
        <w:t xml:space="preserve">Alternativt kan denne blanketten sendes til </w:t>
      </w:r>
      <w:hyperlink r:id="rId22" w:history="1">
        <w:r w:rsidRPr="00C444F1">
          <w:rPr>
            <w:rFonts w:ascii="Arial" w:eastAsia="Times New Roman" w:hAnsi="Arial" w:cs="Arial"/>
            <w:color w:val="0000FF"/>
            <w:sz w:val="16"/>
            <w:szCs w:val="16"/>
            <w:u w:val="single"/>
            <w:lang w:val="nb-NO" w:eastAsia="nb-NO"/>
          </w:rPr>
          <w:t>genf@dnb.no</w:t>
        </w:r>
      </w:hyperlink>
      <w:r w:rsidRPr="00C444F1">
        <w:rPr>
          <w:rFonts w:ascii="Arial" w:eastAsia="Times New Roman" w:hAnsi="Arial" w:cs="Arial"/>
          <w:color w:val="0000FF"/>
          <w:sz w:val="16"/>
          <w:szCs w:val="16"/>
          <w:u w:val="single"/>
          <w:lang w:val="nb-NO" w:eastAsia="nb-NO"/>
        </w:rPr>
        <w:t>,</w:t>
      </w:r>
      <w:r w:rsidRPr="00C444F1">
        <w:rPr>
          <w:rFonts w:ascii="Arial" w:eastAsia="Times New Roman" w:hAnsi="Arial" w:cs="Arial"/>
          <w:sz w:val="16"/>
          <w:szCs w:val="16"/>
          <w:lang w:val="nb-NO" w:eastAsia="nb-NO"/>
        </w:rPr>
        <w:t xml:space="preserve"> eller per post til DNB Bank ASA, Verdipapirservice, Postboks 1600 Sentrum, 0021 Oslo.</w:t>
      </w:r>
    </w:p>
    <w:p w14:paraId="338551DC" w14:textId="77777777" w:rsidR="00907AB9" w:rsidRPr="00C444F1" w:rsidRDefault="00907AB9" w:rsidP="00392CC6">
      <w:pPr>
        <w:tabs>
          <w:tab w:val="left" w:pos="5220"/>
        </w:tabs>
        <w:ind w:left="-630"/>
        <w:rPr>
          <w:rFonts w:ascii="Arial" w:eastAsia="Times New Roman" w:hAnsi="Arial" w:cs="Arial"/>
          <w:sz w:val="16"/>
          <w:szCs w:val="16"/>
          <w:lang w:val="nb-NO" w:eastAsia="nb-NO"/>
        </w:rPr>
      </w:pPr>
    </w:p>
    <w:p w14:paraId="1CA246C8" w14:textId="48D0B5E5" w:rsidR="00907AB9" w:rsidRPr="00C444F1" w:rsidRDefault="00907AB9" w:rsidP="00392CC6">
      <w:pPr>
        <w:tabs>
          <w:tab w:val="left" w:pos="5220"/>
        </w:tabs>
        <w:ind w:left="-630"/>
        <w:rPr>
          <w:rFonts w:ascii="Arial" w:eastAsia="Times New Roman" w:hAnsi="Arial" w:cs="Arial"/>
          <w:b/>
          <w:bCs/>
          <w:sz w:val="18"/>
          <w:szCs w:val="18"/>
          <w:lang w:val="nb-NO" w:eastAsia="nb-NO"/>
        </w:rPr>
      </w:pPr>
      <w:r w:rsidRPr="00C444F1">
        <w:rPr>
          <w:rFonts w:ascii="Arial" w:eastAsia="Times New Roman" w:hAnsi="Arial" w:cs="Arial"/>
          <w:b/>
          <w:bCs/>
          <w:sz w:val="18"/>
          <w:szCs w:val="18"/>
          <w:lang w:val="nb-NO" w:eastAsia="nb-NO"/>
        </w:rPr>
        <w:t xml:space="preserve">Generalforsamlingen avholdes som et virtuelt møte og vi oppfordrer aksjonærene til å enten </w:t>
      </w:r>
      <w:r w:rsidR="00E94630">
        <w:rPr>
          <w:rFonts w:ascii="Arial" w:eastAsia="Times New Roman" w:hAnsi="Arial" w:cs="Arial"/>
          <w:b/>
          <w:bCs/>
          <w:sz w:val="18"/>
          <w:szCs w:val="18"/>
          <w:lang w:val="nb-NO" w:eastAsia="nb-NO"/>
        </w:rPr>
        <w:t xml:space="preserve">selv delta </w:t>
      </w:r>
      <w:r w:rsidRPr="00C444F1">
        <w:rPr>
          <w:rFonts w:ascii="Arial" w:eastAsia="Times New Roman" w:hAnsi="Arial" w:cs="Arial"/>
          <w:b/>
          <w:bCs/>
          <w:sz w:val="18"/>
          <w:szCs w:val="18"/>
          <w:lang w:val="nb-NO" w:eastAsia="nb-NO"/>
        </w:rPr>
        <w:t xml:space="preserve">eller gi fullmakt til å delta virtuelt. </w:t>
      </w:r>
    </w:p>
    <w:p w14:paraId="188222AD" w14:textId="77777777" w:rsidR="00907AB9" w:rsidRPr="00C444F1" w:rsidRDefault="00907AB9" w:rsidP="00392CC6">
      <w:pPr>
        <w:tabs>
          <w:tab w:val="left" w:pos="5220"/>
        </w:tabs>
        <w:rPr>
          <w:rFonts w:ascii="Arial" w:eastAsia="Times New Roman" w:hAnsi="Arial" w:cs="Arial"/>
          <w:b/>
          <w:bCs/>
          <w:sz w:val="18"/>
          <w:szCs w:val="18"/>
          <w:lang w:val="nb-NO" w:eastAsia="nb-NO"/>
        </w:rPr>
      </w:pPr>
    </w:p>
    <w:p w14:paraId="53790D48" w14:textId="77777777" w:rsidR="00907AB9" w:rsidRPr="00C444F1" w:rsidRDefault="00907AB9" w:rsidP="00392CC6">
      <w:pPr>
        <w:pBdr>
          <w:top w:val="single" w:sz="2" w:space="1" w:color="auto"/>
        </w:pBdr>
        <w:tabs>
          <w:tab w:val="left" w:pos="2268"/>
          <w:tab w:val="left" w:pos="3969"/>
        </w:tabs>
        <w:ind w:left="-630"/>
        <w:rPr>
          <w:rFonts w:ascii="Arial" w:eastAsia="Times New Roman" w:hAnsi="Arial" w:cs="Arial"/>
          <w:sz w:val="18"/>
          <w:szCs w:val="18"/>
          <w:lang w:val="nb-NO" w:eastAsia="nb-NO"/>
        </w:rPr>
      </w:pPr>
      <w:r w:rsidRPr="00C444F1">
        <w:rPr>
          <w:rFonts w:ascii="Arial" w:eastAsia="Times New Roman" w:hAnsi="Arial" w:cs="Arial"/>
          <w:sz w:val="18"/>
          <w:szCs w:val="18"/>
          <w:lang w:val="nb-NO" w:eastAsia="nb-NO"/>
        </w:rPr>
        <w:t>Sted</w:t>
      </w:r>
      <w:r w:rsidRPr="00C444F1">
        <w:rPr>
          <w:rFonts w:ascii="Arial" w:eastAsia="Times New Roman" w:hAnsi="Arial" w:cs="Arial"/>
          <w:sz w:val="18"/>
          <w:szCs w:val="18"/>
          <w:lang w:val="nb-NO" w:eastAsia="nb-NO"/>
        </w:rPr>
        <w:tab/>
        <w:t>Dato</w:t>
      </w:r>
      <w:r w:rsidRPr="00C444F1">
        <w:rPr>
          <w:rFonts w:ascii="Arial" w:eastAsia="Times New Roman" w:hAnsi="Arial" w:cs="Arial"/>
          <w:sz w:val="18"/>
          <w:szCs w:val="18"/>
          <w:lang w:val="nb-NO" w:eastAsia="nb-NO"/>
        </w:rPr>
        <w:tab/>
        <w:t>Aksjeeiers underskrift</w:t>
      </w:r>
    </w:p>
    <w:p w14:paraId="65FF531A" w14:textId="77777777" w:rsidR="00907AB9" w:rsidRPr="00C444F1" w:rsidRDefault="00907AB9" w:rsidP="00392CC6">
      <w:pPr>
        <w:pBdr>
          <w:top w:val="single" w:sz="48" w:space="1" w:color="BFBFBF"/>
        </w:pBdr>
        <w:ind w:left="-630"/>
        <w:rPr>
          <w:rFonts w:ascii="Arial" w:eastAsia="Times New Roman" w:hAnsi="Arial" w:cs="Arial"/>
          <w:b/>
          <w:lang w:val="nb-NO" w:eastAsia="nb-NO"/>
        </w:rPr>
      </w:pPr>
    </w:p>
    <w:p w14:paraId="0F240562" w14:textId="77777777" w:rsidR="00907AB9" w:rsidRPr="00C444F1" w:rsidRDefault="00907AB9" w:rsidP="00392CC6">
      <w:pPr>
        <w:ind w:left="-630"/>
        <w:rPr>
          <w:rFonts w:ascii="Arial" w:eastAsia="Times New Roman" w:hAnsi="Arial" w:cs="Arial"/>
          <w:sz w:val="16"/>
          <w:szCs w:val="16"/>
          <w:lang w:val="nb-NO" w:eastAsia="nb-NO"/>
        </w:rPr>
      </w:pPr>
      <w:r w:rsidRPr="00C444F1">
        <w:rPr>
          <w:rFonts w:ascii="Arial" w:eastAsia="Times New Roman" w:hAnsi="Arial" w:cs="Arial"/>
          <w:b/>
          <w:lang w:val="nb-NO" w:eastAsia="nb-NO"/>
        </w:rPr>
        <w:t>Fullmakt uten stemmeinstruks</w:t>
      </w:r>
      <w:r w:rsidRPr="00C444F1">
        <w:rPr>
          <w:rFonts w:ascii="Arial" w:eastAsia="Times New Roman" w:hAnsi="Arial" w:cs="Arial"/>
          <w:sz w:val="18"/>
          <w:szCs w:val="18"/>
          <w:lang w:val="nb-NO" w:eastAsia="nb-NO"/>
        </w:rPr>
        <w:t xml:space="preserve"> </w:t>
      </w:r>
      <w:r w:rsidRPr="00C444F1">
        <w:rPr>
          <w:rFonts w:ascii="Arial" w:eastAsia="Times New Roman" w:hAnsi="Arial" w:cs="Arial"/>
          <w:sz w:val="16"/>
          <w:szCs w:val="16"/>
          <w:lang w:val="nb-NO" w:eastAsia="nb-NO"/>
        </w:rPr>
        <w:t>for generalforsamling i Hynion AS</w:t>
      </w:r>
    </w:p>
    <w:p w14:paraId="73EF3A85" w14:textId="77777777" w:rsidR="00907AB9" w:rsidRPr="00C444F1" w:rsidRDefault="00907AB9" w:rsidP="00392CC6">
      <w:pPr>
        <w:ind w:left="-630"/>
        <w:rPr>
          <w:rFonts w:ascii="Arial" w:eastAsia="Times New Roman" w:hAnsi="Arial" w:cs="Arial"/>
          <w:i/>
          <w:sz w:val="16"/>
          <w:szCs w:val="16"/>
          <w:lang w:val="nb-NO" w:eastAsia="nb-NO"/>
        </w:rPr>
      </w:pPr>
      <w:r w:rsidRPr="00C444F1">
        <w:rPr>
          <w:rFonts w:ascii="Arial" w:eastAsia="Times New Roman" w:hAnsi="Arial" w:cs="Arial"/>
          <w:i/>
          <w:sz w:val="16"/>
          <w:szCs w:val="16"/>
          <w:lang w:val="nb-NO" w:eastAsia="nb-NO"/>
        </w:rPr>
        <w:t>Du kan gi fullmakt til en annen person til å stemme for dine aksjer.</w:t>
      </w:r>
    </w:p>
    <w:p w14:paraId="3BA4E9D1" w14:textId="77777777" w:rsidR="00907AB9" w:rsidRPr="00C444F1" w:rsidRDefault="00907AB9" w:rsidP="00392CC6">
      <w:pPr>
        <w:tabs>
          <w:tab w:val="left" w:pos="0"/>
          <w:tab w:val="left" w:pos="5812"/>
          <w:tab w:val="left" w:pos="7230"/>
          <w:tab w:val="left" w:pos="8364"/>
          <w:tab w:val="left" w:pos="9639"/>
        </w:tabs>
        <w:ind w:left="-630"/>
        <w:rPr>
          <w:rFonts w:ascii="Arial" w:eastAsia="Times New Roman" w:hAnsi="Arial" w:cs="Arial"/>
          <w:b/>
          <w:color w:val="000000"/>
          <w:sz w:val="20"/>
          <w:szCs w:val="20"/>
          <w:lang w:val="nn-NO" w:eastAsia="nb-NO"/>
        </w:rPr>
      </w:pPr>
      <w:r w:rsidRPr="00C444F1">
        <w:rPr>
          <w:rFonts w:ascii="Arial" w:eastAsia="Times New Roman" w:hAnsi="Arial" w:cs="Arial"/>
          <w:b/>
          <w:color w:val="000000"/>
          <w:sz w:val="20"/>
          <w:szCs w:val="20"/>
          <w:lang w:val="nb-NO" w:eastAsia="nb-NO"/>
        </w:rPr>
        <w:tab/>
        <w:t xml:space="preserve">                 </w:t>
      </w:r>
      <w:r w:rsidRPr="00C444F1">
        <w:rPr>
          <w:rFonts w:ascii="Arial" w:eastAsia="Times New Roman" w:hAnsi="Arial" w:cs="Arial"/>
          <w:b/>
          <w:color w:val="000000"/>
          <w:sz w:val="20"/>
          <w:szCs w:val="20"/>
          <w:lang w:val="nn-NO" w:eastAsia="nb-NO"/>
        </w:rPr>
        <w:t xml:space="preserve">Ref.nr.: </w:t>
      </w:r>
      <w:r w:rsidRPr="00C444F1">
        <w:rPr>
          <w:rFonts w:ascii="Arial" w:eastAsia="Times New Roman" w:hAnsi="Arial" w:cs="Arial"/>
          <w:b/>
          <w:color w:val="000000"/>
          <w:sz w:val="20"/>
          <w:szCs w:val="20"/>
          <w:highlight w:val="lightGray"/>
          <w:lang w:val="nn-NO" w:eastAsia="nb-NO"/>
        </w:rPr>
        <w:t>”Refnr”</w:t>
      </w:r>
      <w:r w:rsidRPr="00C444F1">
        <w:rPr>
          <w:rFonts w:ascii="Arial" w:eastAsia="Times New Roman" w:hAnsi="Arial" w:cs="Arial"/>
          <w:b/>
          <w:color w:val="000000"/>
          <w:sz w:val="20"/>
          <w:szCs w:val="20"/>
          <w:lang w:val="nn-NO" w:eastAsia="nb-NO"/>
        </w:rPr>
        <w:t xml:space="preserve">  </w:t>
      </w:r>
      <w:r w:rsidRPr="00C444F1">
        <w:rPr>
          <w:rFonts w:ascii="Arial" w:eastAsia="Times New Roman" w:hAnsi="Arial" w:cs="Arial"/>
          <w:b/>
          <w:color w:val="000000"/>
          <w:sz w:val="20"/>
          <w:szCs w:val="20"/>
          <w:lang w:val="nn-NO" w:eastAsia="nb-NO"/>
        </w:rPr>
        <w:tab/>
        <w:t xml:space="preserve">     Pinkode: </w:t>
      </w:r>
      <w:r w:rsidRPr="00C444F1">
        <w:rPr>
          <w:rFonts w:ascii="Arial" w:eastAsia="Times New Roman" w:hAnsi="Arial" w:cs="Arial"/>
          <w:b/>
          <w:color w:val="000000"/>
          <w:sz w:val="20"/>
          <w:szCs w:val="20"/>
          <w:highlight w:val="lightGray"/>
          <w:lang w:val="nn-NO" w:eastAsia="nb-NO"/>
        </w:rPr>
        <w:t>”Pin”</w:t>
      </w:r>
    </w:p>
    <w:p w14:paraId="40AAC72D" w14:textId="77777777" w:rsidR="00907AB9" w:rsidRPr="00C444F1" w:rsidRDefault="00907AB9" w:rsidP="00392CC6">
      <w:pPr>
        <w:ind w:left="-630"/>
        <w:rPr>
          <w:rFonts w:ascii="Arial" w:eastAsia="Times New Roman" w:hAnsi="Arial" w:cs="Arial"/>
          <w:sz w:val="18"/>
          <w:lang w:val="nn-NO" w:eastAsia="nb-NO"/>
        </w:rPr>
      </w:pPr>
    </w:p>
    <w:p w14:paraId="72A7D16D" w14:textId="77777777" w:rsidR="00907AB9" w:rsidRPr="00C444F1" w:rsidRDefault="00907AB9" w:rsidP="00392CC6">
      <w:pPr>
        <w:tabs>
          <w:tab w:val="left" w:pos="5220"/>
        </w:tabs>
        <w:ind w:left="-630"/>
        <w:rPr>
          <w:rFonts w:ascii="Arial" w:eastAsia="Times New Roman" w:hAnsi="Arial" w:cs="Arial"/>
          <w:sz w:val="16"/>
          <w:szCs w:val="16"/>
          <w:lang w:val="nb-NO" w:eastAsia="nb-NO"/>
        </w:rPr>
      </w:pPr>
      <w:r w:rsidRPr="00C444F1">
        <w:rPr>
          <w:rFonts w:ascii="Arial" w:eastAsia="Times New Roman" w:hAnsi="Arial" w:cs="Arial"/>
          <w:b/>
          <w:sz w:val="16"/>
          <w:szCs w:val="16"/>
          <w:lang w:val="nb-NO" w:eastAsia="nb-NO"/>
        </w:rPr>
        <w:t>Fullmakt gis elektronisk via selskapets hjemmeside</w:t>
      </w:r>
      <w:r w:rsidRPr="00C444F1">
        <w:rPr>
          <w:rFonts w:ascii="Arial" w:eastAsia="Times New Roman" w:hAnsi="Arial" w:cs="Arial"/>
          <w:b/>
          <w:color w:val="000080"/>
          <w:sz w:val="16"/>
          <w:szCs w:val="16"/>
          <w:lang w:val="nb-NO" w:eastAsia="nb-NO"/>
        </w:rPr>
        <w:t xml:space="preserve"> </w:t>
      </w:r>
      <w:r w:rsidRPr="00C444F1">
        <w:rPr>
          <w:rFonts w:ascii="Arial" w:eastAsia="Times New Roman" w:hAnsi="Arial" w:cs="Arial"/>
          <w:b/>
          <w:color w:val="0000FF"/>
          <w:sz w:val="16"/>
          <w:szCs w:val="16"/>
          <w:u w:val="single"/>
          <w:lang w:val="nb-NO" w:eastAsia="nb-NO"/>
        </w:rPr>
        <w:t>www.hynion.com/investor-relations</w:t>
      </w:r>
      <w:r w:rsidRPr="00C444F1">
        <w:rPr>
          <w:rFonts w:ascii="Arial" w:eastAsia="Times New Roman" w:hAnsi="Arial" w:cs="Arial"/>
          <w:b/>
          <w:sz w:val="16"/>
          <w:szCs w:val="16"/>
          <w:lang w:val="nb-NO" w:eastAsia="nb-NO"/>
        </w:rPr>
        <w:t xml:space="preserve"> eller via Investortjenester.</w:t>
      </w:r>
    </w:p>
    <w:p w14:paraId="2B1A38C3" w14:textId="77777777" w:rsidR="00907AB9" w:rsidRPr="00C444F1" w:rsidRDefault="00907AB9" w:rsidP="00392CC6">
      <w:pPr>
        <w:tabs>
          <w:tab w:val="left" w:pos="5220"/>
        </w:tabs>
        <w:ind w:left="-630"/>
        <w:rPr>
          <w:rFonts w:ascii="Arial" w:eastAsia="Times New Roman" w:hAnsi="Arial" w:cs="Arial"/>
          <w:b/>
          <w:bCs/>
          <w:sz w:val="16"/>
          <w:szCs w:val="16"/>
          <w:lang w:val="nb-NO" w:eastAsia="nb-NO"/>
        </w:rPr>
      </w:pPr>
      <w:r w:rsidRPr="00C444F1">
        <w:rPr>
          <w:rFonts w:ascii="Arial" w:eastAsia="Times New Roman" w:hAnsi="Arial" w:cs="Arial"/>
          <w:sz w:val="16"/>
          <w:szCs w:val="16"/>
          <w:lang w:val="nb-NO" w:eastAsia="nb-NO"/>
        </w:rPr>
        <w:t>For fullmakt via selskapets hjemmeside må referansenummer og pinkode på denne blanketten benyttes.</w:t>
      </w:r>
      <w:r w:rsidRPr="00C444F1">
        <w:rPr>
          <w:rFonts w:ascii="Arial" w:eastAsia="Times New Roman" w:hAnsi="Arial" w:cs="Arial"/>
          <w:b/>
          <w:bCs/>
          <w:sz w:val="16"/>
          <w:szCs w:val="16"/>
          <w:lang w:val="nb-NO" w:eastAsia="nb-NO"/>
        </w:rPr>
        <w:t xml:space="preserve"> </w:t>
      </w:r>
    </w:p>
    <w:p w14:paraId="2800558D" w14:textId="1F7E624D" w:rsidR="00907AB9" w:rsidRPr="00C444F1" w:rsidRDefault="00907AB9" w:rsidP="000F5C74">
      <w:pPr>
        <w:tabs>
          <w:tab w:val="left" w:pos="0"/>
          <w:tab w:val="left" w:pos="144"/>
          <w:tab w:val="left" w:pos="720"/>
          <w:tab w:val="left" w:pos="1440"/>
          <w:tab w:val="left" w:pos="2736"/>
          <w:tab w:val="left" w:pos="4032"/>
          <w:tab w:val="left" w:pos="5328"/>
          <w:tab w:val="left" w:pos="6624"/>
          <w:tab w:val="left" w:pos="7920"/>
        </w:tabs>
        <w:ind w:left="-630" w:right="57"/>
        <w:rPr>
          <w:rFonts w:ascii="Arial" w:eastAsia="Times New Roman" w:hAnsi="Arial" w:cs="Arial"/>
          <w:b/>
          <w:color w:val="000000"/>
          <w:sz w:val="16"/>
          <w:szCs w:val="16"/>
          <w:lang w:val="nb-NO" w:eastAsia="nb-NO"/>
        </w:rPr>
      </w:pPr>
      <w:r w:rsidRPr="00C444F1">
        <w:rPr>
          <w:rFonts w:ascii="Arial" w:eastAsia="Times New Roman" w:hAnsi="Arial" w:cs="Arial"/>
          <w:bCs/>
          <w:color w:val="000000"/>
          <w:sz w:val="16"/>
          <w:szCs w:val="16"/>
          <w:lang w:val="nb-NO" w:eastAsia="nb-NO"/>
        </w:rPr>
        <w:t xml:space="preserve">I Investortjenester velg </w:t>
      </w:r>
      <w:r w:rsidRPr="00C444F1">
        <w:rPr>
          <w:rFonts w:ascii="Arial" w:eastAsia="Times New Roman" w:hAnsi="Arial" w:cs="Arial"/>
          <w:bCs/>
          <w:i/>
          <w:color w:val="000000"/>
          <w:sz w:val="16"/>
          <w:szCs w:val="16"/>
          <w:lang w:val="nb-NO" w:eastAsia="nb-NO"/>
        </w:rPr>
        <w:t>Hendelser</w:t>
      </w:r>
      <w:r w:rsidRPr="00C444F1">
        <w:rPr>
          <w:rFonts w:ascii="Arial" w:eastAsia="Times New Roman" w:hAnsi="Arial" w:cs="Arial"/>
          <w:bCs/>
          <w:color w:val="000000"/>
          <w:sz w:val="16"/>
          <w:szCs w:val="16"/>
          <w:lang w:val="nb-NO" w:eastAsia="nb-NO"/>
        </w:rPr>
        <w:t xml:space="preserve"> - </w:t>
      </w:r>
      <w:r w:rsidRPr="00C444F1">
        <w:rPr>
          <w:rFonts w:ascii="Arial" w:eastAsia="Times New Roman" w:hAnsi="Arial" w:cs="Arial"/>
          <w:bCs/>
          <w:i/>
          <w:color w:val="000000"/>
          <w:sz w:val="16"/>
          <w:szCs w:val="16"/>
          <w:lang w:val="nb-NO" w:eastAsia="nb-NO"/>
        </w:rPr>
        <w:t>Generalforsamling, klikk på ISIN</w:t>
      </w:r>
      <w:r w:rsidRPr="00C444F1">
        <w:rPr>
          <w:rFonts w:ascii="Arial" w:eastAsia="Times New Roman" w:hAnsi="Arial" w:cs="Arial"/>
          <w:bCs/>
          <w:color w:val="000000"/>
          <w:sz w:val="16"/>
          <w:szCs w:val="16"/>
          <w:lang w:val="nb-NO" w:eastAsia="nb-NO"/>
        </w:rPr>
        <w:t>.</w:t>
      </w:r>
      <w:r w:rsidRPr="00C444F1">
        <w:rPr>
          <w:rFonts w:ascii="Arial" w:eastAsia="Times New Roman" w:hAnsi="Arial" w:cs="Arial"/>
          <w:color w:val="000000"/>
          <w:sz w:val="22"/>
          <w:szCs w:val="20"/>
          <w:lang w:val="nb-NO" w:eastAsia="nb-NO"/>
        </w:rPr>
        <w:t xml:space="preserve"> </w:t>
      </w:r>
      <w:r w:rsidRPr="00C444F1">
        <w:rPr>
          <w:rFonts w:ascii="Arial" w:eastAsia="Times New Roman" w:hAnsi="Arial" w:cs="Arial"/>
          <w:bCs/>
          <w:color w:val="000000"/>
          <w:sz w:val="16"/>
          <w:szCs w:val="16"/>
          <w:lang w:val="nb-NO" w:eastAsia="nb-NO"/>
        </w:rPr>
        <w:t xml:space="preserve">For tilgang til Investortjenester kan man enten bruke </w:t>
      </w:r>
      <w:hyperlink r:id="rId23" w:history="1">
        <w:r w:rsidRPr="00C444F1">
          <w:rPr>
            <w:rFonts w:ascii="Arial" w:eastAsia="Times New Roman" w:hAnsi="Arial" w:cs="Arial"/>
            <w:bCs/>
            <w:color w:val="0000FF"/>
            <w:sz w:val="16"/>
            <w:szCs w:val="16"/>
            <w:u w:val="single"/>
            <w:lang w:val="nb-NO" w:eastAsia="nb-NO"/>
          </w:rPr>
          <w:t>https://www.euronextvps.no/</w:t>
        </w:r>
      </w:hyperlink>
      <w:r w:rsidRPr="00C444F1">
        <w:rPr>
          <w:rFonts w:ascii="Arial" w:eastAsia="Times New Roman" w:hAnsi="Arial" w:cs="Arial"/>
          <w:bCs/>
          <w:color w:val="000000"/>
          <w:sz w:val="16"/>
          <w:szCs w:val="16"/>
          <w:lang w:val="nb-NO" w:eastAsia="nb-NO"/>
        </w:rPr>
        <w:t xml:space="preserve"> eller gå via egen kontofører </w:t>
      </w:r>
      <w:r w:rsidRPr="00C444F1">
        <w:rPr>
          <w:rFonts w:ascii="Arial" w:eastAsia="Times New Roman" w:hAnsi="Arial" w:cs="Arial"/>
          <w:color w:val="000000"/>
          <w:sz w:val="16"/>
          <w:szCs w:val="16"/>
          <w:lang w:val="nb-NO" w:eastAsia="nb-NO"/>
        </w:rPr>
        <w:t xml:space="preserve">Alternativt kan signert blankett sendes til </w:t>
      </w:r>
      <w:hyperlink r:id="rId24" w:history="1">
        <w:r w:rsidRPr="00C444F1">
          <w:rPr>
            <w:rFonts w:ascii="Arial" w:eastAsia="Times New Roman" w:hAnsi="Arial" w:cs="Arial"/>
            <w:color w:val="0000FF"/>
            <w:sz w:val="16"/>
            <w:szCs w:val="16"/>
            <w:u w:val="single"/>
            <w:lang w:val="nb-NO" w:eastAsia="nb-NO"/>
          </w:rPr>
          <w:t>genf@dnb.no</w:t>
        </w:r>
      </w:hyperlink>
      <w:r w:rsidRPr="00C444F1">
        <w:rPr>
          <w:rFonts w:ascii="Arial" w:eastAsia="Times New Roman" w:hAnsi="Arial" w:cs="Arial"/>
          <w:color w:val="0000FF"/>
          <w:sz w:val="16"/>
          <w:szCs w:val="16"/>
          <w:u w:val="single"/>
          <w:lang w:val="nb-NO" w:eastAsia="nb-NO"/>
        </w:rPr>
        <w:t>,</w:t>
      </w:r>
      <w:r w:rsidRPr="00C444F1">
        <w:rPr>
          <w:rFonts w:ascii="Arial" w:eastAsia="Times New Roman" w:hAnsi="Arial" w:cs="Arial"/>
          <w:color w:val="000000"/>
          <w:sz w:val="16"/>
          <w:szCs w:val="16"/>
          <w:lang w:val="nb-NO" w:eastAsia="nb-NO"/>
        </w:rPr>
        <w:t xml:space="preserve"> eller per post til DNB Bank ASA, Verdipapirservice, Postboks 1600 Sentrum, 0021 Oslo. Dersom aksjeeier som vil gi fullmakt er et selskap, skal signatur være i henhold til firmaattest. </w:t>
      </w:r>
      <w:r w:rsidRPr="00C444F1">
        <w:rPr>
          <w:rFonts w:ascii="Arial" w:eastAsia="Times New Roman" w:hAnsi="Arial" w:cs="Arial"/>
          <w:b/>
          <w:color w:val="000000"/>
          <w:sz w:val="16"/>
          <w:szCs w:val="16"/>
          <w:lang w:val="nb-NO" w:eastAsia="nb-NO"/>
        </w:rPr>
        <w:t>Blanketten må være datert og signert.</w:t>
      </w:r>
    </w:p>
    <w:p w14:paraId="2FDECB5B" w14:textId="77777777" w:rsidR="00907AB9" w:rsidRPr="00C444F1" w:rsidRDefault="00907AB9" w:rsidP="00392CC6">
      <w:pPr>
        <w:rPr>
          <w:rFonts w:ascii="Arial" w:eastAsia="Times New Roman" w:hAnsi="Arial" w:cs="Arial"/>
          <w:sz w:val="18"/>
          <w:szCs w:val="18"/>
          <w:lang w:val="nb-NO" w:eastAsia="nb-NO"/>
        </w:rPr>
      </w:pPr>
    </w:p>
    <w:tbl>
      <w:tblPr>
        <w:tblW w:w="0" w:type="auto"/>
        <w:tblInd w:w="18" w:type="dxa"/>
        <w:tblLook w:val="01E0" w:firstRow="1" w:lastRow="1" w:firstColumn="1" w:lastColumn="1" w:noHBand="0" w:noVBand="0"/>
      </w:tblPr>
      <w:tblGrid>
        <w:gridCol w:w="418"/>
        <w:gridCol w:w="8584"/>
      </w:tblGrid>
      <w:tr w:rsidR="00907AB9" w:rsidRPr="00C444F1" w14:paraId="64E0E7D1" w14:textId="77777777" w:rsidTr="00F400A4">
        <w:trPr>
          <w:trHeight w:val="209"/>
        </w:trPr>
        <w:tc>
          <w:tcPr>
            <w:tcW w:w="10530" w:type="dxa"/>
            <w:gridSpan w:val="2"/>
          </w:tcPr>
          <w:p w14:paraId="112C2054" w14:textId="77777777" w:rsidR="00907AB9" w:rsidRPr="00C444F1" w:rsidRDefault="00907AB9" w:rsidP="00F400A4">
            <w:pPr>
              <w:outlineLvl w:val="0"/>
              <w:rPr>
                <w:rFonts w:ascii="Arial" w:eastAsia="Times New Roman" w:hAnsi="Arial" w:cs="Arial"/>
                <w:b/>
                <w:bCs/>
                <w:sz w:val="16"/>
                <w:szCs w:val="16"/>
                <w:lang w:val="nb-NO" w:eastAsia="nb-NO"/>
              </w:rPr>
            </w:pPr>
            <w:r w:rsidRPr="00C444F1">
              <w:rPr>
                <w:rFonts w:ascii="Arial" w:eastAsia="Times New Roman" w:hAnsi="Arial" w:cs="Arial"/>
                <w:b/>
                <w:bCs/>
                <w:color w:val="000000"/>
                <w:sz w:val="16"/>
                <w:szCs w:val="16"/>
                <w:lang w:val="nb-NO" w:eastAsia="nb-NO"/>
              </w:rPr>
              <w:t xml:space="preserve">Undertegnede: </w:t>
            </w:r>
            <w:r w:rsidRPr="00C444F1">
              <w:rPr>
                <w:rFonts w:ascii="Arial" w:eastAsia="Times New Roman" w:hAnsi="Arial" w:cs="Arial"/>
                <w:b/>
                <w:bCs/>
                <w:sz w:val="16"/>
                <w:szCs w:val="16"/>
                <w:highlight w:val="lightGray"/>
                <w:lang w:val="nb-NO" w:eastAsia="nb-NO"/>
              </w:rPr>
              <w:t>”Firma-/Etternavn, Fornavn ”</w:t>
            </w:r>
          </w:p>
        </w:tc>
      </w:tr>
      <w:tr w:rsidR="00907AB9" w:rsidRPr="000B7B17" w14:paraId="6A1527AE" w14:textId="77777777" w:rsidTr="00F400A4">
        <w:trPr>
          <w:trHeight w:val="209"/>
        </w:trPr>
        <w:tc>
          <w:tcPr>
            <w:tcW w:w="10530" w:type="dxa"/>
            <w:gridSpan w:val="2"/>
          </w:tcPr>
          <w:p w14:paraId="232A2AB3" w14:textId="77777777" w:rsidR="00907AB9" w:rsidRPr="00C444F1" w:rsidRDefault="00907AB9" w:rsidP="00F400A4">
            <w:pPr>
              <w:tabs>
                <w:tab w:val="left" w:pos="4680"/>
              </w:tabs>
              <w:rPr>
                <w:rFonts w:ascii="Arial" w:eastAsia="Times New Roman" w:hAnsi="Arial" w:cs="Arial"/>
                <w:sz w:val="16"/>
                <w:szCs w:val="16"/>
                <w:lang w:val="nb-NO" w:eastAsia="nb-NO"/>
              </w:rPr>
            </w:pPr>
            <w:r w:rsidRPr="00C444F1">
              <w:rPr>
                <w:rFonts w:ascii="Arial" w:eastAsia="Times New Roman" w:hAnsi="Arial" w:cs="Arial"/>
                <w:sz w:val="16"/>
                <w:szCs w:val="16"/>
                <w:lang w:val="nb-NO" w:eastAsia="nb-NO"/>
              </w:rPr>
              <w:t>gir</w:t>
            </w:r>
            <w:r w:rsidRPr="00C444F1">
              <w:rPr>
                <w:rFonts w:ascii="Arial" w:eastAsia="Times New Roman" w:hAnsi="Arial" w:cs="Arial"/>
                <w:color w:val="000000"/>
                <w:sz w:val="16"/>
                <w:szCs w:val="16"/>
                <w:lang w:val="nb-NO" w:eastAsia="nb-NO"/>
              </w:rPr>
              <w:t xml:space="preserve"> (o</w:t>
            </w:r>
            <w:r w:rsidRPr="00C444F1">
              <w:rPr>
                <w:rFonts w:ascii="Arial" w:eastAsia="Times New Roman" w:hAnsi="Arial" w:cs="Arial"/>
                <w:sz w:val="16"/>
                <w:szCs w:val="16"/>
                <w:lang w:val="nb-NO" w:eastAsia="nb-NO"/>
              </w:rPr>
              <w:t>m det ikke oppgis navn på fullmektigen, vil fullmakten anses gitt styrets leder, eller den han eller hun bemyndiger.)</w:t>
            </w:r>
          </w:p>
          <w:p w14:paraId="23B4CC7A" w14:textId="77777777" w:rsidR="00907AB9" w:rsidRPr="00C444F1" w:rsidRDefault="00907AB9" w:rsidP="00F400A4">
            <w:pPr>
              <w:rPr>
                <w:rFonts w:ascii="Arial" w:eastAsia="Times New Roman" w:hAnsi="Arial" w:cs="Arial"/>
                <w:color w:val="000000"/>
                <w:sz w:val="16"/>
                <w:szCs w:val="16"/>
                <w:lang w:val="nb-NO" w:eastAsia="nb-NO"/>
              </w:rPr>
            </w:pPr>
          </w:p>
        </w:tc>
      </w:tr>
      <w:tr w:rsidR="00907AB9" w:rsidRPr="000B7B17" w14:paraId="7DB43507" w14:textId="77777777" w:rsidTr="00F400A4">
        <w:trPr>
          <w:trHeight w:val="209"/>
        </w:trPr>
        <w:tc>
          <w:tcPr>
            <w:tcW w:w="450" w:type="dxa"/>
          </w:tcPr>
          <w:p w14:paraId="48A0235D" w14:textId="77777777" w:rsidR="00907AB9" w:rsidRPr="00C444F1" w:rsidRDefault="00907AB9" w:rsidP="00F400A4">
            <w:pPr>
              <w:rPr>
                <w:rFonts w:ascii="Arial" w:eastAsia="Times New Roman" w:hAnsi="Arial" w:cs="Arial"/>
                <w:sz w:val="16"/>
                <w:szCs w:val="16"/>
                <w:lang w:val="nb-NO" w:eastAsia="nb-NO"/>
              </w:rPr>
            </w:pPr>
          </w:p>
          <w:p w14:paraId="427988DE" w14:textId="77777777" w:rsidR="00907AB9" w:rsidRPr="00C444F1" w:rsidRDefault="00907AB9" w:rsidP="00F400A4">
            <w:pPr>
              <w:rPr>
                <w:rFonts w:ascii="Arial" w:eastAsia="Times New Roman" w:hAnsi="Arial" w:cs="Arial"/>
                <w:sz w:val="16"/>
                <w:szCs w:val="16"/>
                <w:lang w:val="nb-NO" w:eastAsia="nb-NO"/>
              </w:rPr>
            </w:pPr>
            <w:r w:rsidRPr="00C444F1">
              <w:rPr>
                <w:rFonts w:ascii="Arial" w:eastAsia="Wingdings" w:hAnsi="Arial" w:cs="Arial"/>
                <w:sz w:val="16"/>
                <w:szCs w:val="16"/>
                <w:lang w:val="nb-NO" w:eastAsia="nb-NO"/>
              </w:rPr>
              <w:t>o</w:t>
            </w:r>
          </w:p>
        </w:tc>
        <w:tc>
          <w:tcPr>
            <w:tcW w:w="10080" w:type="dxa"/>
          </w:tcPr>
          <w:p w14:paraId="4B847D92" w14:textId="77777777" w:rsidR="00907AB9" w:rsidRPr="00C444F1" w:rsidRDefault="00907AB9" w:rsidP="00F400A4">
            <w:pPr>
              <w:rPr>
                <w:rFonts w:ascii="Arial" w:eastAsia="Times New Roman" w:hAnsi="Arial" w:cs="Arial"/>
                <w:sz w:val="16"/>
                <w:szCs w:val="16"/>
                <w:lang w:val="nb-NO" w:eastAsia="nb-NO"/>
              </w:rPr>
            </w:pPr>
          </w:p>
          <w:p w14:paraId="34D22A79" w14:textId="77777777" w:rsidR="00907AB9" w:rsidRPr="00C444F1" w:rsidRDefault="00907AB9" w:rsidP="00F400A4">
            <w:pPr>
              <w:rPr>
                <w:rFonts w:ascii="Arial" w:eastAsia="Times New Roman" w:hAnsi="Arial" w:cs="Arial"/>
                <w:sz w:val="16"/>
                <w:szCs w:val="16"/>
                <w:lang w:val="nb-NO" w:eastAsia="nb-NO"/>
              </w:rPr>
            </w:pPr>
            <w:r w:rsidRPr="00C444F1">
              <w:rPr>
                <w:rFonts w:ascii="Arial" w:eastAsia="Times New Roman" w:hAnsi="Arial" w:cs="Arial"/>
                <w:sz w:val="16"/>
                <w:szCs w:val="16"/>
                <w:lang w:val="nb-NO" w:eastAsia="nb-NO"/>
              </w:rPr>
              <w:t>Styrets leder (eller den han eller hun bemyndiger), eller</w:t>
            </w:r>
          </w:p>
        </w:tc>
      </w:tr>
      <w:tr w:rsidR="00907AB9" w:rsidRPr="00C444F1" w14:paraId="55C3D69D" w14:textId="77777777" w:rsidTr="00F400A4">
        <w:trPr>
          <w:trHeight w:val="198"/>
        </w:trPr>
        <w:tc>
          <w:tcPr>
            <w:tcW w:w="450" w:type="dxa"/>
          </w:tcPr>
          <w:p w14:paraId="05633BEB" w14:textId="77777777" w:rsidR="00907AB9" w:rsidRPr="00C444F1" w:rsidRDefault="00907AB9" w:rsidP="00F400A4">
            <w:pPr>
              <w:rPr>
                <w:rFonts w:ascii="Arial" w:eastAsia="Times New Roman" w:hAnsi="Arial" w:cs="Arial"/>
                <w:sz w:val="16"/>
                <w:szCs w:val="16"/>
                <w:lang w:val="nb-NO" w:eastAsia="nb-NO"/>
              </w:rPr>
            </w:pPr>
          </w:p>
          <w:p w14:paraId="4AFE48EA" w14:textId="77777777" w:rsidR="00907AB9" w:rsidRPr="00C444F1" w:rsidRDefault="00907AB9" w:rsidP="00F400A4">
            <w:pPr>
              <w:rPr>
                <w:rFonts w:ascii="Arial" w:eastAsia="Times New Roman" w:hAnsi="Arial" w:cs="Arial"/>
                <w:sz w:val="16"/>
                <w:szCs w:val="16"/>
                <w:lang w:val="nb-NO" w:eastAsia="nb-NO"/>
              </w:rPr>
            </w:pPr>
            <w:r w:rsidRPr="00C444F1">
              <w:rPr>
                <w:rFonts w:ascii="Arial" w:eastAsia="Wingdings" w:hAnsi="Arial" w:cs="Arial"/>
                <w:sz w:val="16"/>
                <w:szCs w:val="16"/>
                <w:lang w:val="nb-NO" w:eastAsia="nb-NO"/>
              </w:rPr>
              <w:t>o</w:t>
            </w:r>
          </w:p>
        </w:tc>
        <w:tc>
          <w:tcPr>
            <w:tcW w:w="10080" w:type="dxa"/>
          </w:tcPr>
          <w:p w14:paraId="184008BC" w14:textId="77777777" w:rsidR="00907AB9" w:rsidRPr="00C444F1" w:rsidRDefault="00907AB9" w:rsidP="00F400A4">
            <w:pPr>
              <w:rPr>
                <w:rFonts w:ascii="Arial" w:eastAsia="Times New Roman" w:hAnsi="Arial" w:cs="Arial"/>
                <w:sz w:val="16"/>
                <w:szCs w:val="16"/>
                <w:lang w:val="nb-NO" w:eastAsia="nb-NO"/>
              </w:rPr>
            </w:pPr>
          </w:p>
          <w:p w14:paraId="6B9BD1F6" w14:textId="77777777" w:rsidR="00907AB9" w:rsidRPr="00C444F1" w:rsidRDefault="00907AB9" w:rsidP="00F400A4">
            <w:pPr>
              <w:rPr>
                <w:rFonts w:ascii="Arial" w:eastAsia="Times New Roman" w:hAnsi="Arial" w:cs="Arial"/>
                <w:sz w:val="16"/>
                <w:szCs w:val="16"/>
                <w:lang w:val="nb-NO" w:eastAsia="nb-NO"/>
              </w:rPr>
            </w:pPr>
          </w:p>
          <w:p w14:paraId="53D2B703" w14:textId="77777777" w:rsidR="00907AB9" w:rsidRPr="00C444F1" w:rsidRDefault="00907AB9" w:rsidP="00F400A4">
            <w:pPr>
              <w:rPr>
                <w:rFonts w:ascii="Arial" w:eastAsia="Times New Roman" w:hAnsi="Arial" w:cs="Arial"/>
                <w:sz w:val="16"/>
                <w:szCs w:val="16"/>
                <w:lang w:val="nb-NO" w:eastAsia="nb-NO"/>
              </w:rPr>
            </w:pPr>
            <w:r w:rsidRPr="00C444F1">
              <w:rPr>
                <w:rFonts w:ascii="Arial" w:eastAsia="Times New Roman" w:hAnsi="Arial" w:cs="Arial"/>
                <w:sz w:val="16"/>
                <w:szCs w:val="16"/>
                <w:lang w:val="nb-NO" w:eastAsia="nb-NO"/>
              </w:rPr>
              <w:t>__________________________________</w:t>
            </w:r>
          </w:p>
        </w:tc>
      </w:tr>
      <w:tr w:rsidR="00907AB9" w:rsidRPr="00C444F1" w14:paraId="6EC97AFD" w14:textId="77777777" w:rsidTr="00F400A4">
        <w:trPr>
          <w:trHeight w:val="326"/>
        </w:trPr>
        <w:tc>
          <w:tcPr>
            <w:tcW w:w="450" w:type="dxa"/>
          </w:tcPr>
          <w:p w14:paraId="550D2DC9" w14:textId="77777777" w:rsidR="00907AB9" w:rsidRPr="00C444F1" w:rsidRDefault="00907AB9" w:rsidP="00F400A4">
            <w:pPr>
              <w:rPr>
                <w:rFonts w:ascii="Arial" w:eastAsia="Times New Roman" w:hAnsi="Arial" w:cs="Arial"/>
                <w:sz w:val="16"/>
                <w:szCs w:val="16"/>
                <w:lang w:val="nb-NO" w:eastAsia="nb-NO"/>
              </w:rPr>
            </w:pPr>
          </w:p>
        </w:tc>
        <w:tc>
          <w:tcPr>
            <w:tcW w:w="10080" w:type="dxa"/>
          </w:tcPr>
          <w:p w14:paraId="75A24F4F" w14:textId="77777777" w:rsidR="00907AB9" w:rsidRPr="00C444F1" w:rsidRDefault="00907AB9" w:rsidP="00F400A4">
            <w:pPr>
              <w:rPr>
                <w:rFonts w:ascii="Arial" w:eastAsia="Times New Roman" w:hAnsi="Arial" w:cs="Arial"/>
                <w:sz w:val="16"/>
                <w:szCs w:val="16"/>
                <w:lang w:val="nb-NO" w:eastAsia="nb-NO"/>
              </w:rPr>
            </w:pPr>
            <w:r w:rsidRPr="00C444F1">
              <w:rPr>
                <w:rFonts w:ascii="Arial" w:eastAsia="Times New Roman" w:hAnsi="Arial" w:cs="Arial"/>
                <w:sz w:val="16"/>
                <w:szCs w:val="16"/>
                <w:lang w:val="nb-NO" w:eastAsia="nb-NO"/>
              </w:rPr>
              <w:t>(fullmektigens navn med blokkbokstaver)</w:t>
            </w:r>
          </w:p>
        </w:tc>
      </w:tr>
    </w:tbl>
    <w:p w14:paraId="42802E53" w14:textId="77777777" w:rsidR="00907AB9" w:rsidRPr="00C444F1" w:rsidRDefault="00907AB9" w:rsidP="00392CC6">
      <w:pPr>
        <w:rPr>
          <w:rFonts w:ascii="Arial" w:eastAsia="Times New Roman" w:hAnsi="Arial" w:cs="Arial"/>
          <w:sz w:val="16"/>
          <w:szCs w:val="16"/>
          <w:lang w:val="nb-NO" w:eastAsia="nb-NO"/>
        </w:rPr>
      </w:pPr>
      <w:r w:rsidRPr="00C444F1">
        <w:rPr>
          <w:rFonts w:ascii="Arial" w:eastAsia="Times New Roman" w:hAnsi="Arial" w:cs="Arial"/>
          <w:sz w:val="16"/>
          <w:szCs w:val="16"/>
          <w:lang w:val="nb-NO" w:eastAsia="nb-NO"/>
        </w:rPr>
        <w:t>fullmakt til å delta og avgi stemme på generalforsamling 03.04.2023 i Hynion AS for mine/våre aksjer.</w:t>
      </w:r>
    </w:p>
    <w:p w14:paraId="4A7E0E14" w14:textId="77777777" w:rsidR="00907AB9" w:rsidRPr="00C444F1" w:rsidRDefault="00907AB9" w:rsidP="00392CC6">
      <w:pPr>
        <w:rPr>
          <w:rFonts w:ascii="Arial" w:eastAsia="Times New Roman" w:hAnsi="Arial" w:cs="Arial"/>
          <w:sz w:val="18"/>
          <w:szCs w:val="18"/>
          <w:lang w:val="nb-NO" w:eastAsia="nb-NO"/>
        </w:rPr>
      </w:pPr>
    </w:p>
    <w:p w14:paraId="60EEECA1" w14:textId="77777777" w:rsidR="00907AB9" w:rsidRPr="00C444F1" w:rsidRDefault="00907AB9" w:rsidP="00392CC6">
      <w:pPr>
        <w:rPr>
          <w:rFonts w:ascii="Arial" w:eastAsia="Times New Roman" w:hAnsi="Arial" w:cs="Arial"/>
          <w:sz w:val="18"/>
          <w:szCs w:val="18"/>
          <w:lang w:val="nb-NO" w:eastAsia="nb-NO"/>
        </w:rPr>
      </w:pPr>
    </w:p>
    <w:p w14:paraId="48F8D4BF" w14:textId="77777777" w:rsidR="00907AB9" w:rsidRPr="00C444F1" w:rsidRDefault="00907AB9" w:rsidP="00392CC6">
      <w:pPr>
        <w:rPr>
          <w:rFonts w:ascii="Arial" w:eastAsia="Times New Roman" w:hAnsi="Arial" w:cs="Arial"/>
          <w:sz w:val="18"/>
          <w:szCs w:val="18"/>
          <w:lang w:val="nb-NO" w:eastAsia="nb-NO"/>
        </w:rPr>
      </w:pPr>
    </w:p>
    <w:p w14:paraId="0D0691AF" w14:textId="77777777" w:rsidR="00907AB9" w:rsidRPr="00C444F1" w:rsidRDefault="00907AB9" w:rsidP="00392CC6">
      <w:pPr>
        <w:ind w:left="-630"/>
        <w:rPr>
          <w:rFonts w:ascii="Arial" w:eastAsia="Times New Roman" w:hAnsi="Arial" w:cs="Arial"/>
          <w:sz w:val="18"/>
          <w:szCs w:val="18"/>
          <w:lang w:val="nb-NO" w:eastAsia="nb-NO"/>
        </w:rPr>
      </w:pPr>
    </w:p>
    <w:p w14:paraId="500FA86F" w14:textId="77777777" w:rsidR="00907AB9" w:rsidRPr="00C444F1" w:rsidRDefault="00907AB9" w:rsidP="00392CC6">
      <w:pPr>
        <w:pBdr>
          <w:top w:val="single" w:sz="2" w:space="1" w:color="auto"/>
        </w:pBdr>
        <w:tabs>
          <w:tab w:val="left" w:pos="2268"/>
          <w:tab w:val="left" w:pos="3969"/>
        </w:tabs>
        <w:ind w:left="-630"/>
        <w:rPr>
          <w:rFonts w:ascii="Arial" w:eastAsia="Times New Roman" w:hAnsi="Arial" w:cs="Arial"/>
          <w:sz w:val="18"/>
          <w:szCs w:val="18"/>
          <w:lang w:val="nb-NO" w:eastAsia="nb-NO"/>
        </w:rPr>
      </w:pPr>
      <w:r w:rsidRPr="00C444F1">
        <w:rPr>
          <w:rFonts w:ascii="Arial" w:eastAsia="Times New Roman" w:hAnsi="Arial" w:cs="Arial"/>
          <w:sz w:val="18"/>
          <w:szCs w:val="18"/>
          <w:lang w:val="nb-NO" w:eastAsia="nb-NO"/>
        </w:rPr>
        <w:t>Sted</w:t>
      </w:r>
      <w:r w:rsidRPr="00C444F1">
        <w:rPr>
          <w:rFonts w:ascii="Arial" w:eastAsia="Times New Roman" w:hAnsi="Arial" w:cs="Arial"/>
          <w:sz w:val="18"/>
          <w:szCs w:val="18"/>
          <w:lang w:val="nb-NO" w:eastAsia="nb-NO"/>
        </w:rPr>
        <w:tab/>
        <w:t>Dato</w:t>
      </w:r>
      <w:r w:rsidRPr="00C444F1">
        <w:rPr>
          <w:rFonts w:ascii="Arial" w:eastAsia="Times New Roman" w:hAnsi="Arial" w:cs="Arial"/>
          <w:sz w:val="18"/>
          <w:szCs w:val="18"/>
          <w:lang w:val="nb-NO" w:eastAsia="nb-NO"/>
        </w:rPr>
        <w:tab/>
        <w:t>Aksjeeiers underskrift</w:t>
      </w:r>
    </w:p>
    <w:p w14:paraId="03BD9D91" w14:textId="77777777" w:rsidR="00907AB9" w:rsidRPr="00C444F1" w:rsidRDefault="00907AB9" w:rsidP="00392CC6">
      <w:pPr>
        <w:tabs>
          <w:tab w:val="left" w:pos="2268"/>
          <w:tab w:val="left" w:pos="3969"/>
        </w:tabs>
        <w:ind w:left="-630"/>
        <w:rPr>
          <w:rFonts w:ascii="Arial" w:eastAsia="Times New Roman" w:hAnsi="Arial" w:cs="Arial"/>
          <w:b/>
          <w:sz w:val="14"/>
          <w:szCs w:val="14"/>
          <w:lang w:val="nb-NO" w:eastAsia="nb-NO"/>
        </w:rPr>
      </w:pPr>
      <w:r w:rsidRPr="00C444F1">
        <w:rPr>
          <w:rFonts w:ascii="Arial" w:eastAsia="Times New Roman" w:hAnsi="Arial" w:cs="Arial"/>
          <w:b/>
          <w:sz w:val="14"/>
          <w:szCs w:val="14"/>
          <w:lang w:val="nb-NO" w:eastAsia="nb-NO"/>
        </w:rPr>
        <w:tab/>
      </w:r>
      <w:r w:rsidRPr="00C444F1">
        <w:rPr>
          <w:rFonts w:ascii="Arial" w:eastAsia="Times New Roman" w:hAnsi="Arial" w:cs="Arial"/>
          <w:b/>
          <w:sz w:val="14"/>
          <w:szCs w:val="14"/>
          <w:lang w:val="nb-NO" w:eastAsia="nb-NO"/>
        </w:rPr>
        <w:tab/>
        <w:t>(Undertegnes kun ved fullmakt)</w:t>
      </w:r>
      <w:r w:rsidRPr="00C444F1">
        <w:rPr>
          <w:rFonts w:ascii="Arial" w:eastAsia="Times New Roman" w:hAnsi="Arial" w:cs="Arial"/>
          <w:lang w:val="nb-NO" w:eastAsia="nb-NO"/>
        </w:rPr>
        <w:br w:type="page"/>
      </w:r>
      <w:r w:rsidRPr="00C444F1">
        <w:rPr>
          <w:rFonts w:ascii="Arial" w:eastAsia="Times New Roman" w:hAnsi="Arial" w:cs="Arial"/>
          <w:b/>
          <w:color w:val="000000"/>
          <w:sz w:val="20"/>
          <w:szCs w:val="20"/>
          <w:lang w:val="nb-NO" w:eastAsia="nb-NO"/>
        </w:rPr>
        <w:lastRenderedPageBreak/>
        <w:t>Fullmakt med stemmeinstruks</w:t>
      </w:r>
      <w:r w:rsidRPr="00C444F1">
        <w:rPr>
          <w:rFonts w:ascii="Arial" w:eastAsia="Times New Roman" w:hAnsi="Arial" w:cs="Arial"/>
          <w:b/>
          <w:color w:val="000000"/>
          <w:lang w:val="nb-NO" w:eastAsia="nb-NO"/>
        </w:rPr>
        <w:t xml:space="preserve"> </w:t>
      </w:r>
      <w:r w:rsidRPr="00C444F1">
        <w:rPr>
          <w:rFonts w:ascii="Arial" w:eastAsia="Times New Roman" w:hAnsi="Arial" w:cs="Arial"/>
          <w:color w:val="000000"/>
          <w:sz w:val="16"/>
          <w:szCs w:val="16"/>
          <w:lang w:val="nb-NO" w:eastAsia="nb-NO"/>
        </w:rPr>
        <w:t>for generalforsamling i Hynion AS</w:t>
      </w:r>
    </w:p>
    <w:p w14:paraId="1C528517" w14:textId="77777777" w:rsidR="00907AB9" w:rsidRPr="00C444F1" w:rsidRDefault="00907AB9" w:rsidP="00392CC6">
      <w:pPr>
        <w:tabs>
          <w:tab w:val="left" w:pos="2268"/>
          <w:tab w:val="left" w:pos="3969"/>
        </w:tabs>
        <w:ind w:left="-630"/>
        <w:rPr>
          <w:rFonts w:ascii="Arial" w:eastAsia="Times New Roman" w:hAnsi="Arial" w:cs="Arial"/>
          <w:b/>
          <w:sz w:val="14"/>
          <w:szCs w:val="14"/>
          <w:lang w:val="nb-NO" w:eastAsia="nb-NO"/>
        </w:rPr>
      </w:pPr>
      <w:r w:rsidRPr="00C444F1">
        <w:rPr>
          <w:rFonts w:ascii="Arial" w:eastAsia="Times New Roman" w:hAnsi="Arial" w:cs="Arial"/>
          <w:i/>
          <w:iCs/>
          <w:sz w:val="16"/>
          <w:szCs w:val="16"/>
          <w:lang w:val="nb-NO" w:eastAsia="nb-NO"/>
        </w:rPr>
        <w:t xml:space="preserve">Dersom du ikke selv kan møte på generalforsamling, kan du benytte dette fullmaktsskjemaet for å gi stemmeinstruks til styrets leder eller den han eller hun bemyndiger. </w:t>
      </w:r>
      <w:r w:rsidRPr="00C444F1">
        <w:rPr>
          <w:rFonts w:ascii="Arial" w:eastAsia="Times New Roman" w:hAnsi="Arial" w:cs="Arial"/>
          <w:color w:val="000000"/>
          <w:sz w:val="16"/>
          <w:szCs w:val="16"/>
          <w:lang w:val="nb-NO" w:eastAsia="nb-NO"/>
        </w:rPr>
        <w:t xml:space="preserve">(Det er alternativt mulig å avgi forhåndsstemmer elektronisk, se eget punkt ovenfor.) </w:t>
      </w:r>
      <w:r w:rsidRPr="00C444F1">
        <w:rPr>
          <w:rFonts w:ascii="Arial" w:eastAsia="Times New Roman" w:hAnsi="Arial" w:cs="Arial"/>
          <w:i/>
          <w:iCs/>
          <w:color w:val="000000"/>
          <w:sz w:val="16"/>
          <w:szCs w:val="16"/>
          <w:lang w:val="nb-NO" w:eastAsia="nb-NO"/>
        </w:rPr>
        <w:t>Ved instruks til andre enn styrets leder, gir du en fullmakt uten stemmeinstruks, og avtaler direkte med din fullmektig hvordan det skal stemmes.</w:t>
      </w:r>
    </w:p>
    <w:p w14:paraId="24C88CCA" w14:textId="77777777" w:rsidR="00907AB9" w:rsidRPr="00C444F1" w:rsidRDefault="00907AB9" w:rsidP="00392CC6">
      <w:pPr>
        <w:tabs>
          <w:tab w:val="left" w:pos="2268"/>
          <w:tab w:val="left" w:pos="3969"/>
        </w:tabs>
        <w:ind w:left="-630"/>
        <w:rPr>
          <w:rFonts w:ascii="Arial" w:eastAsia="Times New Roman" w:hAnsi="Arial" w:cs="Arial"/>
          <w:sz w:val="16"/>
          <w:szCs w:val="16"/>
          <w:lang w:val="nb-NO" w:eastAsia="nb-NO"/>
        </w:rPr>
      </w:pPr>
    </w:p>
    <w:p w14:paraId="3CCDD529" w14:textId="32F3C3ED" w:rsidR="00907AB9" w:rsidRPr="00C444F1" w:rsidRDefault="00907AB9" w:rsidP="00392CC6">
      <w:pPr>
        <w:tabs>
          <w:tab w:val="left" w:pos="2268"/>
          <w:tab w:val="left" w:pos="3969"/>
        </w:tabs>
        <w:ind w:left="-630"/>
        <w:rPr>
          <w:rFonts w:ascii="Arial" w:eastAsia="Times New Roman" w:hAnsi="Arial" w:cs="Arial"/>
          <w:b/>
          <w:sz w:val="14"/>
          <w:szCs w:val="14"/>
          <w:lang w:val="nb-NO" w:eastAsia="nb-NO"/>
        </w:rPr>
      </w:pPr>
      <w:r w:rsidRPr="00C444F1">
        <w:rPr>
          <w:rFonts w:ascii="Arial" w:eastAsia="Times New Roman" w:hAnsi="Arial" w:cs="Arial"/>
          <w:sz w:val="16"/>
          <w:szCs w:val="16"/>
          <w:lang w:val="nb-NO" w:eastAsia="nb-NO"/>
        </w:rPr>
        <w:t xml:space="preserve">Fullmakter med stemmeinstruks til styrets leder kan ikke registreres elektronisk, og må sendes til </w:t>
      </w:r>
      <w:hyperlink r:id="rId25" w:history="1">
        <w:r w:rsidRPr="00C444F1">
          <w:rPr>
            <w:rFonts w:ascii="Arial" w:eastAsia="Times New Roman" w:hAnsi="Arial" w:cs="Arial"/>
            <w:color w:val="0000FF"/>
            <w:sz w:val="16"/>
            <w:szCs w:val="16"/>
            <w:u w:val="single"/>
            <w:lang w:val="nb-NO" w:eastAsia="nb-NO"/>
          </w:rPr>
          <w:t>genf@dnb.no</w:t>
        </w:r>
      </w:hyperlink>
      <w:r w:rsidRPr="00C444F1">
        <w:rPr>
          <w:rFonts w:ascii="Arial" w:eastAsia="Times New Roman" w:hAnsi="Arial" w:cs="Arial"/>
          <w:sz w:val="16"/>
          <w:szCs w:val="16"/>
          <w:lang w:val="nb-NO" w:eastAsia="nb-NO"/>
        </w:rPr>
        <w:t xml:space="preserve"> (skannet blankett), eller post til DNB Bank ASA, Verdipapirservice, Postboks 1600 Sentrum, 0021 Oslo. Blanketten må være mottatt senest </w:t>
      </w:r>
      <w:r w:rsidRPr="00C444F1">
        <w:rPr>
          <w:rFonts w:ascii="Arial" w:eastAsia="Times New Roman" w:hAnsi="Arial" w:cs="Arial"/>
          <w:sz w:val="16"/>
          <w:szCs w:val="16"/>
          <w:highlight w:val="yellow"/>
          <w:lang w:val="nb-NO" w:eastAsia="nb-NO"/>
        </w:rPr>
        <w:t>02.04.2023 kl. 16:00</w:t>
      </w:r>
      <w:r w:rsidRPr="00C444F1">
        <w:rPr>
          <w:rFonts w:ascii="Arial" w:eastAsia="Times New Roman" w:hAnsi="Arial" w:cs="Arial"/>
          <w:sz w:val="16"/>
          <w:szCs w:val="16"/>
          <w:lang w:val="nb-NO" w:eastAsia="nb-NO"/>
        </w:rPr>
        <w:t xml:space="preserve">. </w:t>
      </w:r>
      <w:bookmarkStart w:id="4" w:name="_Hlk86234903"/>
      <w:r w:rsidRPr="00C444F1">
        <w:rPr>
          <w:rFonts w:ascii="Arial" w:eastAsia="Times New Roman" w:hAnsi="Arial" w:cs="Arial"/>
          <w:sz w:val="16"/>
          <w:szCs w:val="16"/>
          <w:lang w:val="nb-NO" w:eastAsia="nb-NO"/>
        </w:rPr>
        <w:t>Dersom aksjeeier som vil gi fullmakt med instruks er et selskap, skal signatur være i henhold til firmaattest</w:t>
      </w:r>
      <w:bookmarkEnd w:id="4"/>
      <w:r w:rsidRPr="00C444F1">
        <w:rPr>
          <w:rFonts w:ascii="Arial" w:eastAsia="Times New Roman" w:hAnsi="Arial" w:cs="Arial"/>
          <w:sz w:val="16"/>
          <w:szCs w:val="16"/>
          <w:lang w:val="nb-NO" w:eastAsia="nb-NO"/>
        </w:rPr>
        <w:t>.</w:t>
      </w:r>
    </w:p>
    <w:p w14:paraId="3F774D14" w14:textId="77777777" w:rsidR="00907AB9" w:rsidRPr="00C444F1" w:rsidRDefault="00907AB9" w:rsidP="00392CC6">
      <w:pPr>
        <w:tabs>
          <w:tab w:val="left" w:pos="2268"/>
          <w:tab w:val="left" w:pos="3969"/>
        </w:tabs>
        <w:ind w:left="-630"/>
        <w:rPr>
          <w:rFonts w:ascii="Arial" w:eastAsia="Times New Roman" w:hAnsi="Arial" w:cs="Arial"/>
          <w:b/>
          <w:sz w:val="14"/>
          <w:szCs w:val="14"/>
          <w:lang w:val="nb-NO" w:eastAsia="nb-NO"/>
        </w:rPr>
      </w:pPr>
    </w:p>
    <w:p w14:paraId="5ED4C12B" w14:textId="77777777" w:rsidR="00907AB9" w:rsidRPr="00C444F1" w:rsidRDefault="00907AB9" w:rsidP="00392CC6">
      <w:pPr>
        <w:tabs>
          <w:tab w:val="left" w:pos="2268"/>
          <w:tab w:val="left" w:pos="3969"/>
        </w:tabs>
        <w:ind w:left="-630"/>
        <w:rPr>
          <w:rFonts w:ascii="Arial" w:eastAsia="Times New Roman" w:hAnsi="Arial" w:cs="Arial"/>
          <w:b/>
          <w:sz w:val="14"/>
          <w:szCs w:val="14"/>
          <w:lang w:val="nb-NO" w:eastAsia="nb-NO"/>
        </w:rPr>
      </w:pPr>
      <w:r w:rsidRPr="00C444F1">
        <w:rPr>
          <w:rFonts w:ascii="Arial" w:eastAsia="Times New Roman" w:hAnsi="Arial" w:cs="Arial"/>
          <w:b/>
          <w:color w:val="000000"/>
          <w:sz w:val="16"/>
          <w:szCs w:val="16"/>
          <w:lang w:val="nb-NO" w:eastAsia="nb-NO"/>
        </w:rPr>
        <w:t>Blanketten må være datert og signert.</w:t>
      </w:r>
    </w:p>
    <w:p w14:paraId="230384B6" w14:textId="77777777" w:rsidR="00907AB9" w:rsidRPr="00C444F1" w:rsidRDefault="00907AB9" w:rsidP="00392CC6">
      <w:pPr>
        <w:rPr>
          <w:rFonts w:ascii="Arial" w:eastAsia="Times New Roman" w:hAnsi="Arial" w:cs="Arial"/>
          <w:color w:val="000000"/>
          <w:sz w:val="16"/>
          <w:szCs w:val="16"/>
          <w:lang w:val="nb-NO" w:eastAsia="nb-NO"/>
        </w:rPr>
      </w:pPr>
    </w:p>
    <w:p w14:paraId="5906F7C8" w14:textId="77777777" w:rsidR="00907AB9" w:rsidRPr="00C444F1" w:rsidRDefault="00907AB9" w:rsidP="00392CC6">
      <w:pPr>
        <w:tabs>
          <w:tab w:val="left" w:pos="0"/>
        </w:tabs>
        <w:rPr>
          <w:rFonts w:ascii="Arial" w:eastAsia="Times New Roman" w:hAnsi="Arial" w:cs="Arial"/>
          <w:color w:val="000000"/>
          <w:sz w:val="16"/>
          <w:szCs w:val="16"/>
          <w:lang w:val="nb-NO" w:eastAsia="nb-NO"/>
        </w:rPr>
      </w:pPr>
    </w:p>
    <w:tbl>
      <w:tblPr>
        <w:tblW w:w="0" w:type="auto"/>
        <w:tblInd w:w="-810" w:type="dxa"/>
        <w:tblLook w:val="01E0" w:firstRow="1" w:lastRow="1" w:firstColumn="1" w:lastColumn="1" w:noHBand="0" w:noVBand="0"/>
      </w:tblPr>
      <w:tblGrid>
        <w:gridCol w:w="9002"/>
      </w:tblGrid>
      <w:tr w:rsidR="00907AB9" w:rsidRPr="000B7B17" w14:paraId="2B7E9259" w14:textId="77777777" w:rsidTr="00F400A4">
        <w:trPr>
          <w:trHeight w:val="209"/>
        </w:trPr>
        <w:tc>
          <w:tcPr>
            <w:tcW w:w="9002" w:type="dxa"/>
          </w:tcPr>
          <w:p w14:paraId="7B5CA04D" w14:textId="77777777" w:rsidR="00907AB9" w:rsidRPr="00C444F1" w:rsidRDefault="00907AB9" w:rsidP="00F400A4">
            <w:pPr>
              <w:outlineLvl w:val="0"/>
              <w:rPr>
                <w:rFonts w:ascii="Arial" w:eastAsia="Times New Roman" w:hAnsi="Arial" w:cs="Arial"/>
                <w:b/>
                <w:bCs/>
                <w:sz w:val="16"/>
                <w:szCs w:val="16"/>
                <w:lang w:val="nb-NO" w:eastAsia="nb-NO"/>
              </w:rPr>
            </w:pPr>
            <w:r w:rsidRPr="00C444F1">
              <w:rPr>
                <w:rFonts w:ascii="Arial" w:eastAsia="Times New Roman" w:hAnsi="Arial" w:cs="Arial"/>
                <w:b/>
                <w:bCs/>
                <w:color w:val="000000"/>
                <w:sz w:val="16"/>
                <w:szCs w:val="16"/>
                <w:lang w:val="nb-NO" w:eastAsia="nb-NO"/>
              </w:rPr>
              <w:t xml:space="preserve">Undertegnede: </w:t>
            </w:r>
            <w:r w:rsidRPr="00C444F1">
              <w:rPr>
                <w:rFonts w:ascii="Arial" w:eastAsia="Times New Roman" w:hAnsi="Arial" w:cs="Arial"/>
                <w:b/>
                <w:bCs/>
                <w:sz w:val="16"/>
                <w:szCs w:val="16"/>
                <w:highlight w:val="lightGray"/>
                <w:lang w:val="nb-NO" w:eastAsia="nb-NO"/>
              </w:rPr>
              <w:t>”Firma-/Etternavn, Fornavn ”</w:t>
            </w:r>
            <w:r w:rsidRPr="00C444F1">
              <w:rPr>
                <w:rFonts w:ascii="Arial" w:eastAsia="Times New Roman" w:hAnsi="Arial" w:cs="Arial"/>
                <w:b/>
                <w:bCs/>
                <w:sz w:val="16"/>
                <w:szCs w:val="16"/>
                <w:lang w:val="nb-NO" w:eastAsia="nb-NO"/>
              </w:rPr>
              <w:t xml:space="preserve">                                                                                     Ref.nr.: </w:t>
            </w:r>
            <w:r w:rsidRPr="00C444F1">
              <w:rPr>
                <w:rFonts w:ascii="Arial" w:eastAsia="Times New Roman" w:hAnsi="Arial" w:cs="Arial"/>
                <w:b/>
                <w:bCs/>
                <w:sz w:val="16"/>
                <w:szCs w:val="16"/>
                <w:highlight w:val="lightGray"/>
                <w:lang w:val="nb-NO" w:eastAsia="nb-NO"/>
              </w:rPr>
              <w:t>”Refnr”</w:t>
            </w:r>
          </w:p>
        </w:tc>
      </w:tr>
      <w:tr w:rsidR="00907AB9" w:rsidRPr="000B7B17" w14:paraId="5D09B9D8" w14:textId="77777777" w:rsidTr="00F400A4">
        <w:trPr>
          <w:trHeight w:val="209"/>
        </w:trPr>
        <w:tc>
          <w:tcPr>
            <w:tcW w:w="9002" w:type="dxa"/>
          </w:tcPr>
          <w:p w14:paraId="31C13B39" w14:textId="77777777" w:rsidR="00907AB9" w:rsidRPr="00C444F1" w:rsidRDefault="00907AB9" w:rsidP="00F400A4">
            <w:pPr>
              <w:rPr>
                <w:rFonts w:ascii="Arial" w:eastAsia="Times New Roman" w:hAnsi="Arial" w:cs="Arial"/>
                <w:sz w:val="16"/>
                <w:szCs w:val="16"/>
                <w:lang w:val="nb-NO" w:eastAsia="nb-NO"/>
              </w:rPr>
            </w:pPr>
            <w:r w:rsidRPr="00C444F1">
              <w:rPr>
                <w:rFonts w:ascii="Arial" w:eastAsia="Times New Roman" w:hAnsi="Arial" w:cs="Arial"/>
                <w:sz w:val="16"/>
                <w:szCs w:val="16"/>
                <w:lang w:val="nb-NO" w:eastAsia="nb-NO"/>
              </w:rPr>
              <w:t xml:space="preserve">gir herved styrets leder (eller den han eller hun bemyndiger) fullmakt til å møte og avgi stemme på generalforsamling 03.04.2023 i Hynion AS for mine/våre aksjer. </w:t>
            </w:r>
          </w:p>
        </w:tc>
      </w:tr>
    </w:tbl>
    <w:p w14:paraId="592B7FE4" w14:textId="77777777" w:rsidR="00907AB9" w:rsidRPr="00C444F1" w:rsidRDefault="00907AB9" w:rsidP="00392CC6">
      <w:pPr>
        <w:autoSpaceDE w:val="0"/>
        <w:autoSpaceDN w:val="0"/>
        <w:adjustRightInd w:val="0"/>
        <w:ind w:left="-720"/>
        <w:rPr>
          <w:rFonts w:ascii="Arial" w:eastAsia="Times New Roman" w:hAnsi="Arial" w:cs="Arial"/>
          <w:sz w:val="16"/>
          <w:szCs w:val="16"/>
          <w:lang w:val="nb-NO" w:eastAsia="nb-NO"/>
        </w:rPr>
      </w:pPr>
    </w:p>
    <w:p w14:paraId="74D6214C" w14:textId="77777777" w:rsidR="00907AB9" w:rsidRPr="00C444F1" w:rsidRDefault="00907AB9" w:rsidP="00392CC6">
      <w:pPr>
        <w:autoSpaceDE w:val="0"/>
        <w:autoSpaceDN w:val="0"/>
        <w:adjustRightInd w:val="0"/>
        <w:ind w:left="-720"/>
        <w:rPr>
          <w:rFonts w:ascii="Arial" w:eastAsia="Times New Roman" w:hAnsi="Arial" w:cs="Arial"/>
          <w:sz w:val="16"/>
          <w:szCs w:val="16"/>
          <w:lang w:val="nb-NO" w:eastAsia="nb-NO"/>
        </w:rPr>
      </w:pPr>
      <w:r w:rsidRPr="00C444F1">
        <w:rPr>
          <w:rFonts w:ascii="Arial" w:eastAsia="Times New Roman" w:hAnsi="Arial" w:cs="Arial"/>
          <w:sz w:val="16"/>
          <w:szCs w:val="16"/>
          <w:lang w:val="nb-NO" w:eastAsia="nb-NO"/>
        </w:rPr>
        <w:t>Stemmegivningen skal skje i henhold til instruksjon nedenfor. Dersom det ikke krysses av i rubrikken,</w:t>
      </w:r>
      <w:r w:rsidRPr="00C444F1">
        <w:rPr>
          <w:rFonts w:ascii="Arial" w:eastAsia="Times New Roman" w:hAnsi="Arial" w:cs="Arial"/>
          <w:iCs/>
          <w:color w:val="000000"/>
          <w:sz w:val="16"/>
          <w:szCs w:val="16"/>
          <w:lang w:val="nb-NO" w:eastAsia="nb-NO"/>
        </w:rPr>
        <w:t xml:space="preserve"> vil dette anses som en instruks om å stemme i tråd med styrets og valgkomitéens anbefalinger. Dersom det blir fremmet forslag i tillegg til, eller som erstatning for forslaget i innkallingen, avgjør fullmektigen stemmegivningen.</w:t>
      </w:r>
      <w:r w:rsidRPr="00C444F1">
        <w:rPr>
          <w:rFonts w:ascii="Arial" w:eastAsia="Times New Roman" w:hAnsi="Arial" w:cs="Arial"/>
          <w:sz w:val="16"/>
          <w:szCs w:val="16"/>
          <w:lang w:val="nb-NO" w:eastAsia="nb-NO"/>
        </w:rPr>
        <w:t xml:space="preserve"> Dersom det er tvil om forståelsen av instruksen, vil fullmektigen kunne avstå fra å stemme. </w:t>
      </w:r>
    </w:p>
    <w:p w14:paraId="55C847C9" w14:textId="77777777" w:rsidR="00907AB9" w:rsidRPr="00C444F1" w:rsidRDefault="00907AB9" w:rsidP="00392CC6">
      <w:pPr>
        <w:ind w:left="-360"/>
        <w:rPr>
          <w:rFonts w:ascii="Arial" w:eastAsia="Times New Roman" w:hAnsi="Arial" w:cs="Arial"/>
          <w:sz w:val="16"/>
          <w:szCs w:val="16"/>
          <w:lang w:val="nb-NO" w:eastAsia="nb-NO"/>
        </w:rPr>
      </w:pPr>
    </w:p>
    <w:tbl>
      <w:tblPr>
        <w:tblW w:w="10842" w:type="dxa"/>
        <w:tblInd w:w="-720"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8385"/>
        <w:gridCol w:w="819"/>
        <w:gridCol w:w="819"/>
        <w:gridCol w:w="819"/>
      </w:tblGrid>
      <w:tr w:rsidR="00907AB9" w:rsidRPr="00C444F1" w14:paraId="1D8BE230" w14:textId="77777777" w:rsidTr="00F400A4">
        <w:trPr>
          <w:cantSplit/>
          <w:trHeight w:val="425"/>
        </w:trPr>
        <w:tc>
          <w:tcPr>
            <w:tcW w:w="8385" w:type="dxa"/>
            <w:shd w:val="clear" w:color="auto" w:fill="808080"/>
            <w:vAlign w:val="center"/>
          </w:tcPr>
          <w:p w14:paraId="7F76C880" w14:textId="77777777" w:rsidR="00907AB9" w:rsidRPr="00C444F1" w:rsidRDefault="00907AB9" w:rsidP="00F400A4">
            <w:pPr>
              <w:spacing w:before="30" w:after="30"/>
              <w:contextualSpacing/>
              <w:rPr>
                <w:rFonts w:ascii="Arial" w:eastAsia="Times New Roman" w:hAnsi="Arial" w:cs="Arial"/>
                <w:b/>
                <w:color w:val="FFFFFF"/>
                <w:sz w:val="16"/>
                <w:szCs w:val="16"/>
                <w:lang w:val="nb-NO" w:eastAsia="nb-NO"/>
              </w:rPr>
            </w:pPr>
            <w:r w:rsidRPr="00C444F1">
              <w:rPr>
                <w:rFonts w:ascii="Arial" w:eastAsia="Times New Roman" w:hAnsi="Arial" w:cs="Arial"/>
                <w:b/>
                <w:color w:val="FFFFFF"/>
                <w:sz w:val="16"/>
                <w:szCs w:val="16"/>
                <w:lang w:val="nb-NO" w:eastAsia="nb-NO"/>
              </w:rPr>
              <w:t>Agenda generalforsamling 2023</w:t>
            </w:r>
          </w:p>
        </w:tc>
        <w:tc>
          <w:tcPr>
            <w:tcW w:w="819" w:type="dxa"/>
            <w:shd w:val="clear" w:color="auto" w:fill="808080"/>
            <w:vAlign w:val="center"/>
          </w:tcPr>
          <w:p w14:paraId="0AF6D894" w14:textId="77777777" w:rsidR="00907AB9" w:rsidRPr="00C444F1" w:rsidRDefault="00907AB9" w:rsidP="00F400A4">
            <w:pPr>
              <w:jc w:val="center"/>
              <w:rPr>
                <w:rFonts w:ascii="Arial" w:eastAsia="Times New Roman" w:hAnsi="Arial" w:cs="Arial"/>
                <w:b/>
                <w:color w:val="FFFFFF"/>
                <w:sz w:val="16"/>
                <w:szCs w:val="16"/>
                <w:lang w:val="nb-NO" w:eastAsia="nb-NO"/>
              </w:rPr>
            </w:pPr>
            <w:r w:rsidRPr="00C444F1">
              <w:rPr>
                <w:rFonts w:ascii="Arial" w:eastAsia="Times New Roman" w:hAnsi="Arial" w:cs="Arial"/>
                <w:b/>
                <w:color w:val="FFFFFF"/>
                <w:sz w:val="16"/>
                <w:szCs w:val="16"/>
                <w:lang w:val="nb-NO" w:eastAsia="nb-NO"/>
              </w:rPr>
              <w:t>For</w:t>
            </w:r>
          </w:p>
        </w:tc>
        <w:tc>
          <w:tcPr>
            <w:tcW w:w="819" w:type="dxa"/>
            <w:shd w:val="clear" w:color="auto" w:fill="808080"/>
            <w:vAlign w:val="center"/>
          </w:tcPr>
          <w:p w14:paraId="3ADF65D4" w14:textId="77777777" w:rsidR="00907AB9" w:rsidRPr="00C444F1" w:rsidRDefault="00907AB9" w:rsidP="00F400A4">
            <w:pPr>
              <w:jc w:val="center"/>
              <w:rPr>
                <w:rFonts w:ascii="Arial" w:eastAsia="Times New Roman" w:hAnsi="Arial" w:cs="Arial"/>
                <w:b/>
                <w:color w:val="FFFFFF"/>
                <w:sz w:val="16"/>
                <w:szCs w:val="16"/>
                <w:lang w:val="nb-NO" w:eastAsia="nb-NO"/>
              </w:rPr>
            </w:pPr>
            <w:r w:rsidRPr="00C444F1">
              <w:rPr>
                <w:rFonts w:ascii="Arial" w:eastAsia="Times New Roman" w:hAnsi="Arial" w:cs="Arial"/>
                <w:b/>
                <w:color w:val="FFFFFF"/>
                <w:sz w:val="16"/>
                <w:szCs w:val="16"/>
                <w:lang w:val="nb-NO" w:eastAsia="nb-NO"/>
              </w:rPr>
              <w:t>Mot</w:t>
            </w:r>
          </w:p>
        </w:tc>
        <w:tc>
          <w:tcPr>
            <w:tcW w:w="819" w:type="dxa"/>
            <w:shd w:val="clear" w:color="auto" w:fill="808080"/>
            <w:vAlign w:val="center"/>
          </w:tcPr>
          <w:p w14:paraId="27525B78" w14:textId="77777777" w:rsidR="00907AB9" w:rsidRPr="00C444F1" w:rsidRDefault="00907AB9" w:rsidP="00F400A4">
            <w:pPr>
              <w:jc w:val="center"/>
              <w:rPr>
                <w:rFonts w:ascii="Arial" w:eastAsia="Times New Roman" w:hAnsi="Arial" w:cs="Arial"/>
                <w:b/>
                <w:color w:val="FFFFFF"/>
                <w:sz w:val="16"/>
                <w:szCs w:val="16"/>
                <w:lang w:val="nb-NO" w:eastAsia="nb-NO"/>
              </w:rPr>
            </w:pPr>
            <w:r w:rsidRPr="00C444F1">
              <w:rPr>
                <w:rFonts w:ascii="Arial" w:eastAsia="Times New Roman" w:hAnsi="Arial" w:cs="Arial"/>
                <w:b/>
                <w:color w:val="FFFFFF"/>
                <w:sz w:val="16"/>
                <w:szCs w:val="16"/>
                <w:lang w:val="nb-NO" w:eastAsia="nb-NO"/>
              </w:rPr>
              <w:t>Avstår</w:t>
            </w:r>
          </w:p>
        </w:tc>
      </w:tr>
      <w:tr w:rsidR="00C444F1" w:rsidRPr="00C444F1" w14:paraId="6A1BDC50" w14:textId="77777777" w:rsidTr="00F400A4">
        <w:trPr>
          <w:cantSplit/>
          <w:trHeight w:val="119"/>
        </w:trPr>
        <w:tc>
          <w:tcPr>
            <w:tcW w:w="8385" w:type="dxa"/>
            <w:vAlign w:val="center"/>
          </w:tcPr>
          <w:p w14:paraId="1A710BE1" w14:textId="77777777" w:rsidR="00C444F1" w:rsidRPr="00C444F1" w:rsidRDefault="00C444F1" w:rsidP="00C444F1">
            <w:pPr>
              <w:tabs>
                <w:tab w:val="left" w:pos="360"/>
              </w:tabs>
              <w:spacing w:before="40" w:after="40" w:line="300" w:lineRule="auto"/>
              <w:ind w:left="360" w:hanging="360"/>
              <w:rPr>
                <w:rFonts w:ascii="Arial" w:eastAsia="Times New Roman" w:hAnsi="Arial" w:cs="Arial"/>
                <w:sz w:val="16"/>
                <w:szCs w:val="16"/>
                <w:highlight w:val="yellow"/>
                <w:lang w:val="nb-NO"/>
              </w:rPr>
            </w:pPr>
            <w:r w:rsidRPr="00C444F1">
              <w:rPr>
                <w:rFonts w:ascii="Arial" w:eastAsia="Times New Roman" w:hAnsi="Arial" w:cs="Arial"/>
                <w:sz w:val="16"/>
                <w:szCs w:val="16"/>
                <w:lang w:val="nb-NO"/>
              </w:rPr>
              <w:t>1.</w:t>
            </w:r>
            <w:r w:rsidRPr="00C444F1">
              <w:rPr>
                <w:rFonts w:ascii="Arial" w:eastAsia="Times New Roman" w:hAnsi="Arial" w:cs="Arial"/>
                <w:sz w:val="16"/>
                <w:szCs w:val="16"/>
                <w:lang w:val="nb-NO"/>
              </w:rPr>
              <w:tab/>
              <w:t>Godkjennelse av innkalling og dagsorden</w:t>
            </w:r>
          </w:p>
        </w:tc>
        <w:tc>
          <w:tcPr>
            <w:tcW w:w="819" w:type="dxa"/>
            <w:vAlign w:val="center"/>
          </w:tcPr>
          <w:p w14:paraId="7DE1724E" w14:textId="093818E1" w:rsidR="00C444F1" w:rsidRPr="00C444F1" w:rsidRDefault="00C444F1" w:rsidP="00C444F1">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4CEB03AF" w14:textId="6EFB369D" w:rsidR="00C444F1" w:rsidRPr="00C444F1" w:rsidRDefault="00C444F1" w:rsidP="00C444F1">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6EF93965" w14:textId="4597BCE4" w:rsidR="00C444F1" w:rsidRPr="00C444F1" w:rsidRDefault="00C444F1" w:rsidP="00C444F1">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r>
      <w:tr w:rsidR="00C444F1" w:rsidRPr="00C444F1" w14:paraId="2B281A3A" w14:textId="77777777" w:rsidTr="00F400A4">
        <w:trPr>
          <w:cantSplit/>
          <w:trHeight w:val="116"/>
        </w:trPr>
        <w:tc>
          <w:tcPr>
            <w:tcW w:w="8385" w:type="dxa"/>
            <w:vAlign w:val="center"/>
          </w:tcPr>
          <w:p w14:paraId="49DFD662" w14:textId="70056BD1" w:rsidR="00C444F1" w:rsidRPr="00C444F1" w:rsidRDefault="00C444F1" w:rsidP="00C444F1">
            <w:pPr>
              <w:tabs>
                <w:tab w:val="left" w:pos="360"/>
              </w:tabs>
              <w:spacing w:before="60" w:after="40"/>
              <w:ind w:left="360" w:hanging="360"/>
              <w:rPr>
                <w:rFonts w:ascii="Arial" w:eastAsia="Times New Roman" w:hAnsi="Arial" w:cs="Arial"/>
                <w:sz w:val="16"/>
                <w:szCs w:val="16"/>
                <w:highlight w:val="yellow"/>
                <w:lang w:val="nb-NO" w:eastAsia="nb-NO"/>
              </w:rPr>
            </w:pPr>
            <w:r w:rsidRPr="00C444F1">
              <w:rPr>
                <w:rFonts w:ascii="Arial" w:eastAsia="Times New Roman" w:hAnsi="Arial" w:cs="Arial"/>
                <w:sz w:val="16"/>
                <w:szCs w:val="16"/>
                <w:lang w:val="nb-NO" w:eastAsia="nb-NO"/>
              </w:rPr>
              <w:t>2.</w:t>
            </w:r>
            <w:r w:rsidRPr="00C444F1">
              <w:rPr>
                <w:rFonts w:ascii="Arial" w:eastAsia="Times New Roman" w:hAnsi="Arial" w:cs="Arial"/>
                <w:sz w:val="16"/>
                <w:szCs w:val="16"/>
                <w:lang w:val="nb-NO" w:eastAsia="nb-NO"/>
              </w:rPr>
              <w:tab/>
              <w:t>Valg av møteleder</w:t>
            </w:r>
          </w:p>
        </w:tc>
        <w:tc>
          <w:tcPr>
            <w:tcW w:w="819" w:type="dxa"/>
            <w:vAlign w:val="center"/>
          </w:tcPr>
          <w:p w14:paraId="2B3047F7" w14:textId="663CC536" w:rsidR="00C444F1" w:rsidRPr="00C444F1" w:rsidRDefault="00C444F1" w:rsidP="00C444F1">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7645AAD0" w14:textId="2D14A3C1" w:rsidR="00C444F1" w:rsidRPr="00C444F1" w:rsidRDefault="00C444F1" w:rsidP="00C444F1">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69B6F6D4" w14:textId="6763F9A2" w:rsidR="00C444F1" w:rsidRPr="00C444F1" w:rsidRDefault="00C444F1" w:rsidP="00C444F1">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r>
      <w:tr w:rsidR="0071424C" w:rsidRPr="0071424C" w14:paraId="4422ED93" w14:textId="77777777" w:rsidTr="00F400A4">
        <w:trPr>
          <w:cantSplit/>
          <w:trHeight w:val="116"/>
        </w:trPr>
        <w:tc>
          <w:tcPr>
            <w:tcW w:w="8385" w:type="dxa"/>
            <w:vAlign w:val="center"/>
          </w:tcPr>
          <w:p w14:paraId="604EFBB6" w14:textId="3F3F3C51" w:rsidR="0071424C" w:rsidRPr="00C444F1" w:rsidRDefault="0071424C" w:rsidP="0071424C">
            <w:pPr>
              <w:tabs>
                <w:tab w:val="left" w:pos="360"/>
              </w:tabs>
              <w:spacing w:before="60" w:after="40"/>
              <w:ind w:left="360" w:hanging="360"/>
              <w:rPr>
                <w:rFonts w:ascii="Arial" w:eastAsia="Times New Roman" w:hAnsi="Arial" w:cs="Arial"/>
                <w:sz w:val="16"/>
                <w:szCs w:val="16"/>
                <w:lang w:val="nb-NO" w:eastAsia="nb-NO"/>
              </w:rPr>
            </w:pPr>
            <w:r>
              <w:rPr>
                <w:rFonts w:ascii="Arial" w:eastAsia="Times New Roman" w:hAnsi="Arial" w:cs="Arial"/>
                <w:sz w:val="16"/>
                <w:szCs w:val="16"/>
                <w:lang w:val="nb-NO" w:eastAsia="nb-NO"/>
              </w:rPr>
              <w:t>3</w:t>
            </w:r>
            <w:r w:rsidRPr="00C444F1">
              <w:rPr>
                <w:rFonts w:ascii="Arial" w:eastAsia="Times New Roman" w:hAnsi="Arial" w:cs="Arial"/>
                <w:sz w:val="16"/>
                <w:szCs w:val="16"/>
                <w:lang w:val="nb-NO" w:eastAsia="nb-NO"/>
              </w:rPr>
              <w:t>.</w:t>
            </w:r>
            <w:r w:rsidRPr="00C444F1">
              <w:rPr>
                <w:rFonts w:ascii="Arial" w:eastAsia="Times New Roman" w:hAnsi="Arial" w:cs="Arial"/>
                <w:sz w:val="16"/>
                <w:szCs w:val="16"/>
                <w:lang w:val="nb-NO" w:eastAsia="nb-NO"/>
              </w:rPr>
              <w:tab/>
              <w:t xml:space="preserve">Valg av </w:t>
            </w:r>
            <w:r>
              <w:rPr>
                <w:rFonts w:ascii="Arial" w:eastAsia="Times New Roman" w:hAnsi="Arial" w:cs="Arial"/>
                <w:sz w:val="16"/>
                <w:szCs w:val="16"/>
                <w:lang w:val="nb-NO" w:eastAsia="nb-NO"/>
              </w:rPr>
              <w:t>referent og to aksjonærer til å medundertegne protokollen</w:t>
            </w:r>
          </w:p>
        </w:tc>
        <w:tc>
          <w:tcPr>
            <w:tcW w:w="819" w:type="dxa"/>
            <w:vAlign w:val="center"/>
          </w:tcPr>
          <w:p w14:paraId="511B4EA8" w14:textId="3D877607" w:rsidR="0071424C" w:rsidRPr="0071424C" w:rsidRDefault="0071424C" w:rsidP="0071424C">
            <w:pPr>
              <w:spacing w:before="60" w:after="60"/>
              <w:jc w:val="center"/>
              <w:rPr>
                <w:rFonts w:ascii="Wingdings" w:eastAsia="Wingdings" w:hAnsi="Wingdings" w:cs="Wingdings"/>
                <w:sz w:val="16"/>
                <w:szCs w:val="16"/>
                <w:lang w:val="nb-NO"/>
              </w:rPr>
            </w:pPr>
            <w:r w:rsidRPr="00A556D8">
              <w:rPr>
                <w:rFonts w:ascii="Wingdings" w:eastAsia="Wingdings" w:hAnsi="Wingdings" w:cs="Wingdings"/>
                <w:sz w:val="16"/>
                <w:szCs w:val="16"/>
              </w:rPr>
              <w:t>o</w:t>
            </w:r>
          </w:p>
        </w:tc>
        <w:tc>
          <w:tcPr>
            <w:tcW w:w="819" w:type="dxa"/>
            <w:vAlign w:val="center"/>
          </w:tcPr>
          <w:p w14:paraId="1FA55F32" w14:textId="10C7B3E7" w:rsidR="0071424C" w:rsidRPr="0071424C" w:rsidRDefault="0071424C" w:rsidP="0071424C">
            <w:pPr>
              <w:spacing w:before="60" w:after="60"/>
              <w:jc w:val="center"/>
              <w:rPr>
                <w:rFonts w:ascii="Wingdings" w:eastAsia="Wingdings" w:hAnsi="Wingdings" w:cs="Wingdings"/>
                <w:sz w:val="16"/>
                <w:szCs w:val="16"/>
                <w:lang w:val="nb-NO"/>
              </w:rPr>
            </w:pPr>
            <w:r w:rsidRPr="00A556D8">
              <w:rPr>
                <w:rFonts w:ascii="Wingdings" w:eastAsia="Wingdings" w:hAnsi="Wingdings" w:cs="Wingdings"/>
                <w:sz w:val="16"/>
                <w:szCs w:val="16"/>
              </w:rPr>
              <w:t>o</w:t>
            </w:r>
          </w:p>
        </w:tc>
        <w:tc>
          <w:tcPr>
            <w:tcW w:w="819" w:type="dxa"/>
            <w:vAlign w:val="center"/>
          </w:tcPr>
          <w:p w14:paraId="2641C4AD" w14:textId="584D51B9" w:rsidR="0071424C" w:rsidRPr="0071424C" w:rsidRDefault="0071424C" w:rsidP="0071424C">
            <w:pPr>
              <w:spacing w:before="60" w:after="60"/>
              <w:jc w:val="center"/>
              <w:rPr>
                <w:rFonts w:ascii="Wingdings" w:eastAsia="Wingdings" w:hAnsi="Wingdings" w:cs="Wingdings"/>
                <w:sz w:val="16"/>
                <w:szCs w:val="16"/>
                <w:lang w:val="nb-NO"/>
              </w:rPr>
            </w:pPr>
            <w:r w:rsidRPr="00A556D8">
              <w:rPr>
                <w:rFonts w:ascii="Wingdings" w:eastAsia="Wingdings" w:hAnsi="Wingdings" w:cs="Wingdings"/>
                <w:sz w:val="16"/>
                <w:szCs w:val="16"/>
              </w:rPr>
              <w:t>o</w:t>
            </w:r>
          </w:p>
        </w:tc>
      </w:tr>
      <w:tr w:rsidR="0071424C" w:rsidRPr="00C444F1" w14:paraId="3AB62C12" w14:textId="77777777" w:rsidTr="00F400A4">
        <w:trPr>
          <w:cantSplit/>
          <w:trHeight w:val="116"/>
        </w:trPr>
        <w:tc>
          <w:tcPr>
            <w:tcW w:w="8385" w:type="dxa"/>
            <w:vAlign w:val="center"/>
          </w:tcPr>
          <w:p w14:paraId="39B9E62E" w14:textId="417AAC1B" w:rsidR="0071424C" w:rsidRPr="00C444F1" w:rsidRDefault="0071424C" w:rsidP="0071424C">
            <w:pPr>
              <w:tabs>
                <w:tab w:val="left" w:pos="360"/>
              </w:tabs>
              <w:spacing w:before="60" w:after="40"/>
              <w:ind w:left="360" w:hanging="360"/>
              <w:rPr>
                <w:rFonts w:ascii="Arial" w:eastAsia="Times New Roman" w:hAnsi="Arial" w:cs="Arial"/>
                <w:sz w:val="16"/>
                <w:szCs w:val="16"/>
                <w:highlight w:val="yellow"/>
                <w:lang w:val="nb-NO" w:eastAsia="nb-NO"/>
              </w:rPr>
            </w:pPr>
            <w:r>
              <w:rPr>
                <w:rFonts w:ascii="Arial" w:eastAsia="Times New Roman" w:hAnsi="Arial" w:cs="Arial"/>
                <w:sz w:val="16"/>
                <w:szCs w:val="16"/>
                <w:lang w:val="nb-NO" w:eastAsia="nb-NO"/>
              </w:rPr>
              <w:t>4</w:t>
            </w:r>
            <w:r w:rsidRPr="00C444F1">
              <w:rPr>
                <w:rFonts w:ascii="Arial" w:eastAsia="Times New Roman" w:hAnsi="Arial" w:cs="Arial"/>
                <w:sz w:val="16"/>
                <w:szCs w:val="16"/>
                <w:lang w:val="nb-NO" w:eastAsia="nb-NO"/>
              </w:rPr>
              <w:t>.</w:t>
            </w:r>
            <w:r w:rsidRPr="00C444F1">
              <w:rPr>
                <w:rFonts w:ascii="Arial" w:eastAsia="Times New Roman" w:hAnsi="Arial" w:cs="Arial"/>
                <w:sz w:val="16"/>
                <w:szCs w:val="16"/>
                <w:lang w:val="nb-NO" w:eastAsia="nb-NO"/>
              </w:rPr>
              <w:tab/>
              <w:t>Godkjennelse av årsregnskap og årsberetning for regnskapsåret 2022</w:t>
            </w:r>
          </w:p>
        </w:tc>
        <w:tc>
          <w:tcPr>
            <w:tcW w:w="819" w:type="dxa"/>
            <w:vAlign w:val="center"/>
          </w:tcPr>
          <w:p w14:paraId="2BC04A3B" w14:textId="7138DC02"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0AEC72E8" w14:textId="6A35ED09"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2C00EDF9" w14:textId="16AD8B36"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r>
      <w:tr w:rsidR="0071424C" w:rsidRPr="00C444F1" w14:paraId="5D9D7742" w14:textId="77777777" w:rsidTr="00F400A4">
        <w:trPr>
          <w:cantSplit/>
          <w:trHeight w:val="116"/>
        </w:trPr>
        <w:tc>
          <w:tcPr>
            <w:tcW w:w="8385" w:type="dxa"/>
            <w:vAlign w:val="center"/>
          </w:tcPr>
          <w:p w14:paraId="79C5745E" w14:textId="3DB41016" w:rsidR="0071424C" w:rsidRPr="00C444F1" w:rsidRDefault="0071424C" w:rsidP="0071424C">
            <w:pPr>
              <w:tabs>
                <w:tab w:val="left" w:pos="360"/>
              </w:tabs>
              <w:spacing w:before="60" w:after="40"/>
              <w:ind w:left="360" w:hanging="360"/>
              <w:rPr>
                <w:rFonts w:ascii="Arial" w:eastAsia="Times New Roman" w:hAnsi="Arial" w:cs="Arial"/>
                <w:sz w:val="16"/>
                <w:szCs w:val="16"/>
                <w:highlight w:val="yellow"/>
                <w:lang w:val="nb-NO" w:eastAsia="nb-NO"/>
              </w:rPr>
            </w:pPr>
            <w:r>
              <w:rPr>
                <w:rFonts w:ascii="Arial" w:eastAsia="Times New Roman" w:hAnsi="Arial" w:cs="Arial"/>
                <w:sz w:val="16"/>
                <w:szCs w:val="16"/>
                <w:lang w:val="nb-NO" w:eastAsia="nb-NO"/>
              </w:rPr>
              <w:t>5</w:t>
            </w:r>
            <w:r w:rsidRPr="00C444F1">
              <w:rPr>
                <w:rFonts w:ascii="Arial" w:eastAsia="Times New Roman" w:hAnsi="Arial" w:cs="Arial"/>
                <w:sz w:val="16"/>
                <w:szCs w:val="16"/>
                <w:lang w:val="nb-NO" w:eastAsia="nb-NO"/>
              </w:rPr>
              <w:t>.</w:t>
            </w:r>
            <w:r w:rsidRPr="00C444F1">
              <w:rPr>
                <w:rFonts w:ascii="Arial" w:eastAsia="Times New Roman" w:hAnsi="Arial" w:cs="Arial"/>
                <w:sz w:val="16"/>
                <w:szCs w:val="16"/>
                <w:lang w:val="nb-NO" w:eastAsia="nb-NO"/>
              </w:rPr>
              <w:tab/>
              <w:t>Godkjennelse av styrets honorar for inneværende periode</w:t>
            </w:r>
          </w:p>
        </w:tc>
        <w:tc>
          <w:tcPr>
            <w:tcW w:w="819" w:type="dxa"/>
            <w:vAlign w:val="center"/>
          </w:tcPr>
          <w:p w14:paraId="270E4571" w14:textId="2C2B1AAD"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698ACD4D" w14:textId="1B7A59DA"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0CF2E73B" w14:textId="04ADFB69"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r>
      <w:tr w:rsidR="0071424C" w:rsidRPr="00C444F1" w14:paraId="7D8E57EA" w14:textId="77777777" w:rsidTr="00F400A4">
        <w:trPr>
          <w:cantSplit/>
          <w:trHeight w:val="116"/>
        </w:trPr>
        <w:tc>
          <w:tcPr>
            <w:tcW w:w="8385" w:type="dxa"/>
            <w:vAlign w:val="center"/>
          </w:tcPr>
          <w:p w14:paraId="7CF4FAFC" w14:textId="24C79FF0" w:rsidR="0071424C" w:rsidRPr="00C444F1" w:rsidRDefault="0071424C" w:rsidP="0071424C">
            <w:pPr>
              <w:tabs>
                <w:tab w:val="left" w:pos="360"/>
              </w:tabs>
              <w:spacing w:before="60" w:after="40"/>
              <w:ind w:left="360" w:hanging="360"/>
              <w:rPr>
                <w:rFonts w:ascii="Arial" w:eastAsia="Times New Roman" w:hAnsi="Arial" w:cs="Arial"/>
                <w:sz w:val="16"/>
                <w:szCs w:val="16"/>
                <w:highlight w:val="yellow"/>
                <w:lang w:val="nb-NO" w:eastAsia="nb-NO"/>
              </w:rPr>
            </w:pPr>
            <w:r>
              <w:rPr>
                <w:rFonts w:ascii="Arial" w:eastAsia="Times New Roman" w:hAnsi="Arial" w:cs="Arial"/>
                <w:sz w:val="16"/>
                <w:szCs w:val="16"/>
                <w:lang w:val="nb-NO" w:eastAsia="nb-NO"/>
              </w:rPr>
              <w:t>6</w:t>
            </w:r>
            <w:r w:rsidRPr="00C444F1">
              <w:rPr>
                <w:rFonts w:ascii="Arial" w:eastAsia="Times New Roman" w:hAnsi="Arial" w:cs="Arial"/>
                <w:sz w:val="16"/>
                <w:szCs w:val="16"/>
                <w:lang w:val="nb-NO" w:eastAsia="nb-NO"/>
              </w:rPr>
              <w:t>.</w:t>
            </w:r>
            <w:r w:rsidRPr="00C444F1">
              <w:rPr>
                <w:rFonts w:ascii="Arial" w:eastAsia="Times New Roman" w:hAnsi="Arial" w:cs="Arial"/>
                <w:sz w:val="16"/>
                <w:szCs w:val="16"/>
                <w:lang w:val="nb-NO" w:eastAsia="nb-NO"/>
              </w:rPr>
              <w:tab/>
              <w:t>Fastsettelse av styrets honorar for perioden frem til neste generalforsamling</w:t>
            </w:r>
          </w:p>
        </w:tc>
        <w:tc>
          <w:tcPr>
            <w:tcW w:w="819" w:type="dxa"/>
            <w:vAlign w:val="center"/>
          </w:tcPr>
          <w:p w14:paraId="5D4D97D9" w14:textId="102133D8"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04C734E1" w14:textId="64A32F86"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6944556E" w14:textId="6BB09548"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r>
      <w:tr w:rsidR="0071424C" w:rsidRPr="00C444F1" w14:paraId="5728C16F" w14:textId="77777777" w:rsidTr="00F400A4">
        <w:trPr>
          <w:cantSplit/>
          <w:trHeight w:val="116"/>
        </w:trPr>
        <w:tc>
          <w:tcPr>
            <w:tcW w:w="8385" w:type="dxa"/>
            <w:vAlign w:val="center"/>
          </w:tcPr>
          <w:p w14:paraId="58CFAEFB" w14:textId="17F25BA3" w:rsidR="0071424C" w:rsidRPr="00C444F1" w:rsidRDefault="0071424C" w:rsidP="0071424C">
            <w:pPr>
              <w:tabs>
                <w:tab w:val="left" w:pos="360"/>
              </w:tabs>
              <w:spacing w:before="60" w:after="40"/>
              <w:ind w:left="360" w:hanging="360"/>
              <w:rPr>
                <w:rFonts w:ascii="Arial" w:eastAsia="Times New Roman" w:hAnsi="Arial" w:cs="Arial"/>
                <w:sz w:val="16"/>
                <w:szCs w:val="16"/>
                <w:highlight w:val="yellow"/>
                <w:lang w:val="nb-NO" w:eastAsia="nb-NO"/>
              </w:rPr>
            </w:pPr>
            <w:r>
              <w:rPr>
                <w:rFonts w:ascii="Arial" w:eastAsia="Times New Roman" w:hAnsi="Arial" w:cs="Arial"/>
                <w:sz w:val="16"/>
                <w:szCs w:val="16"/>
                <w:lang w:val="nb-NO" w:eastAsia="nb-NO"/>
              </w:rPr>
              <w:t>7</w:t>
            </w:r>
            <w:r w:rsidRPr="00C444F1">
              <w:rPr>
                <w:rFonts w:ascii="Arial" w:eastAsia="Times New Roman" w:hAnsi="Arial" w:cs="Arial"/>
                <w:sz w:val="16"/>
                <w:szCs w:val="16"/>
                <w:lang w:val="nb-NO" w:eastAsia="nb-NO"/>
              </w:rPr>
              <w:t>.</w:t>
            </w:r>
            <w:r w:rsidRPr="00C444F1">
              <w:rPr>
                <w:rFonts w:ascii="Arial" w:eastAsia="Times New Roman" w:hAnsi="Arial" w:cs="Arial"/>
                <w:sz w:val="16"/>
                <w:szCs w:val="16"/>
                <w:lang w:val="nb-NO" w:eastAsia="nb-NO"/>
              </w:rPr>
              <w:tab/>
              <w:t>Godkjennelse av honorar til revisor</w:t>
            </w:r>
          </w:p>
        </w:tc>
        <w:tc>
          <w:tcPr>
            <w:tcW w:w="819" w:type="dxa"/>
            <w:vAlign w:val="center"/>
          </w:tcPr>
          <w:p w14:paraId="3278C081" w14:textId="116F5973"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5D7DEF3A" w14:textId="352D2548"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434F6028" w14:textId="2525C7A8"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r>
      <w:tr w:rsidR="0071424C" w:rsidRPr="00C444F1" w14:paraId="1D5C08A3" w14:textId="77777777" w:rsidTr="00F400A4">
        <w:trPr>
          <w:cantSplit/>
          <w:trHeight w:val="116"/>
        </w:trPr>
        <w:tc>
          <w:tcPr>
            <w:tcW w:w="8385" w:type="dxa"/>
            <w:vAlign w:val="center"/>
          </w:tcPr>
          <w:p w14:paraId="5191B689" w14:textId="0FCCC17F" w:rsidR="0071424C" w:rsidRPr="00C444F1" w:rsidRDefault="0071424C" w:rsidP="0071424C">
            <w:pPr>
              <w:tabs>
                <w:tab w:val="left" w:pos="360"/>
              </w:tabs>
              <w:spacing w:before="60" w:after="40"/>
              <w:ind w:left="360" w:hanging="360"/>
              <w:rPr>
                <w:rFonts w:ascii="Arial" w:eastAsia="Times New Roman" w:hAnsi="Arial" w:cs="Arial"/>
                <w:sz w:val="16"/>
                <w:szCs w:val="16"/>
                <w:highlight w:val="yellow"/>
                <w:lang w:val="nb-NO" w:eastAsia="nb-NO"/>
              </w:rPr>
            </w:pPr>
            <w:r>
              <w:rPr>
                <w:rFonts w:ascii="Arial" w:eastAsia="Times New Roman" w:hAnsi="Arial" w:cs="Arial"/>
                <w:sz w:val="16"/>
                <w:szCs w:val="16"/>
                <w:lang w:val="nb-NO" w:eastAsia="nb-NO"/>
              </w:rPr>
              <w:t>8.</w:t>
            </w:r>
            <w:r w:rsidRPr="00C444F1">
              <w:rPr>
                <w:rFonts w:ascii="Arial" w:eastAsia="Times New Roman" w:hAnsi="Arial" w:cs="Arial"/>
                <w:sz w:val="16"/>
                <w:szCs w:val="16"/>
                <w:lang w:val="nb-NO" w:eastAsia="nb-NO"/>
              </w:rPr>
              <w:tab/>
              <w:t>Valg av styremedlemmer</w:t>
            </w:r>
          </w:p>
        </w:tc>
        <w:tc>
          <w:tcPr>
            <w:tcW w:w="819" w:type="dxa"/>
            <w:vAlign w:val="center"/>
          </w:tcPr>
          <w:p w14:paraId="5E147F3B" w14:textId="77777777" w:rsidR="0071424C" w:rsidRPr="00C444F1" w:rsidRDefault="0071424C" w:rsidP="0071424C">
            <w:pPr>
              <w:spacing w:before="60" w:after="60"/>
              <w:jc w:val="center"/>
              <w:rPr>
                <w:rFonts w:ascii="Arial" w:eastAsia="Times New Roman" w:hAnsi="Arial" w:cs="Arial"/>
                <w:sz w:val="16"/>
                <w:szCs w:val="16"/>
                <w:lang w:val="nb-NO" w:eastAsia="nb-NO"/>
              </w:rPr>
            </w:pPr>
          </w:p>
        </w:tc>
        <w:tc>
          <w:tcPr>
            <w:tcW w:w="819" w:type="dxa"/>
            <w:vAlign w:val="center"/>
          </w:tcPr>
          <w:p w14:paraId="5361F5FD" w14:textId="77777777" w:rsidR="0071424C" w:rsidRPr="00C444F1" w:rsidRDefault="0071424C" w:rsidP="0071424C">
            <w:pPr>
              <w:spacing w:before="60" w:after="60"/>
              <w:jc w:val="center"/>
              <w:rPr>
                <w:rFonts w:ascii="Arial" w:eastAsia="Times New Roman" w:hAnsi="Arial" w:cs="Arial"/>
                <w:sz w:val="16"/>
                <w:szCs w:val="16"/>
                <w:lang w:val="nb-NO" w:eastAsia="nb-NO"/>
              </w:rPr>
            </w:pPr>
          </w:p>
        </w:tc>
        <w:tc>
          <w:tcPr>
            <w:tcW w:w="819" w:type="dxa"/>
            <w:vAlign w:val="center"/>
          </w:tcPr>
          <w:p w14:paraId="7026D8E7" w14:textId="77777777" w:rsidR="0071424C" w:rsidRPr="00C444F1" w:rsidRDefault="0071424C" w:rsidP="0071424C">
            <w:pPr>
              <w:spacing w:before="60" w:after="60"/>
              <w:jc w:val="center"/>
              <w:rPr>
                <w:rFonts w:ascii="Arial" w:eastAsia="Times New Roman" w:hAnsi="Arial" w:cs="Arial"/>
                <w:sz w:val="16"/>
                <w:szCs w:val="16"/>
                <w:lang w:val="nb-NO" w:eastAsia="nb-NO"/>
              </w:rPr>
            </w:pPr>
          </w:p>
        </w:tc>
      </w:tr>
      <w:tr w:rsidR="0071424C" w:rsidRPr="00C444F1" w14:paraId="0F36B392" w14:textId="77777777" w:rsidTr="00F400A4">
        <w:trPr>
          <w:cantSplit/>
          <w:trHeight w:val="116"/>
        </w:trPr>
        <w:tc>
          <w:tcPr>
            <w:tcW w:w="8385" w:type="dxa"/>
            <w:vAlign w:val="center"/>
          </w:tcPr>
          <w:p w14:paraId="6EC40C49" w14:textId="77777777" w:rsidR="0071424C" w:rsidRPr="00C444F1" w:rsidRDefault="0071424C" w:rsidP="0071424C">
            <w:pPr>
              <w:pStyle w:val="Liststycke"/>
              <w:numPr>
                <w:ilvl w:val="0"/>
                <w:numId w:val="28"/>
              </w:numPr>
              <w:tabs>
                <w:tab w:val="left" w:pos="360"/>
              </w:tabs>
              <w:spacing w:before="60" w:after="40"/>
              <w:rPr>
                <w:rFonts w:ascii="Arial" w:hAnsi="Arial" w:cs="Arial"/>
                <w:sz w:val="16"/>
                <w:szCs w:val="16"/>
                <w:lang w:val="nb-NO" w:eastAsia="nb-NO"/>
              </w:rPr>
            </w:pPr>
            <w:r w:rsidRPr="00C444F1">
              <w:rPr>
                <w:rFonts w:ascii="Arial" w:hAnsi="Arial" w:cs="Arial"/>
                <w:sz w:val="16"/>
                <w:szCs w:val="16"/>
                <w:lang w:val="nb-NO" w:eastAsia="nb-NO"/>
              </w:rPr>
              <w:t>Lars Amnell, styreleder</w:t>
            </w:r>
          </w:p>
        </w:tc>
        <w:tc>
          <w:tcPr>
            <w:tcW w:w="819" w:type="dxa"/>
            <w:vAlign w:val="center"/>
          </w:tcPr>
          <w:p w14:paraId="721839C3" w14:textId="28CCE88F"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266CE7C0" w14:textId="70C9BE4D"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3B03789B" w14:textId="559F48B4"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r>
      <w:tr w:rsidR="0071424C" w:rsidRPr="00C444F1" w14:paraId="40C7FBCB" w14:textId="77777777" w:rsidTr="00F400A4">
        <w:trPr>
          <w:cantSplit/>
          <w:trHeight w:val="116"/>
        </w:trPr>
        <w:tc>
          <w:tcPr>
            <w:tcW w:w="8385" w:type="dxa"/>
            <w:vAlign w:val="center"/>
          </w:tcPr>
          <w:p w14:paraId="409392AC" w14:textId="77777777" w:rsidR="0071424C" w:rsidRPr="00C444F1" w:rsidRDefault="0071424C" w:rsidP="0071424C">
            <w:pPr>
              <w:pStyle w:val="Liststycke"/>
              <w:numPr>
                <w:ilvl w:val="0"/>
                <w:numId w:val="28"/>
              </w:numPr>
              <w:tabs>
                <w:tab w:val="left" w:pos="360"/>
              </w:tabs>
              <w:spacing w:before="60" w:after="40"/>
              <w:rPr>
                <w:rFonts w:ascii="Arial" w:hAnsi="Arial" w:cs="Arial"/>
                <w:sz w:val="16"/>
                <w:szCs w:val="16"/>
                <w:lang w:val="nb-NO" w:eastAsia="nb-NO"/>
              </w:rPr>
            </w:pPr>
            <w:r w:rsidRPr="00C444F1">
              <w:rPr>
                <w:rFonts w:ascii="Arial" w:hAnsi="Arial" w:cs="Arial"/>
                <w:sz w:val="16"/>
                <w:szCs w:val="16"/>
                <w:lang w:val="nb-NO" w:eastAsia="nb-NO"/>
              </w:rPr>
              <w:t>Markus Norström, styremedlem</w:t>
            </w:r>
          </w:p>
        </w:tc>
        <w:tc>
          <w:tcPr>
            <w:tcW w:w="819" w:type="dxa"/>
            <w:vAlign w:val="center"/>
          </w:tcPr>
          <w:p w14:paraId="786EB7E2" w14:textId="6B843EB3"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4A914C6A" w14:textId="2D694190"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432D6D54" w14:textId="6CAF5E2D"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r>
      <w:tr w:rsidR="0071424C" w:rsidRPr="00C444F1" w14:paraId="03F82430" w14:textId="77777777" w:rsidTr="00F400A4">
        <w:trPr>
          <w:cantSplit/>
          <w:trHeight w:val="116"/>
        </w:trPr>
        <w:tc>
          <w:tcPr>
            <w:tcW w:w="8385" w:type="dxa"/>
            <w:vAlign w:val="center"/>
          </w:tcPr>
          <w:p w14:paraId="53137123" w14:textId="77777777" w:rsidR="0071424C" w:rsidRPr="00C444F1" w:rsidRDefault="0071424C" w:rsidP="0071424C">
            <w:pPr>
              <w:pStyle w:val="Liststycke"/>
              <w:numPr>
                <w:ilvl w:val="0"/>
                <w:numId w:val="28"/>
              </w:numPr>
              <w:tabs>
                <w:tab w:val="left" w:pos="360"/>
              </w:tabs>
              <w:spacing w:before="60" w:after="40"/>
              <w:rPr>
                <w:rFonts w:ascii="Arial" w:hAnsi="Arial" w:cs="Arial"/>
                <w:sz w:val="16"/>
                <w:szCs w:val="16"/>
                <w:lang w:val="nb-NO" w:eastAsia="nb-NO"/>
              </w:rPr>
            </w:pPr>
            <w:r w:rsidRPr="00C444F1">
              <w:rPr>
                <w:rFonts w:ascii="Arial" w:hAnsi="Arial" w:cs="Arial"/>
                <w:sz w:val="16"/>
                <w:szCs w:val="16"/>
                <w:lang w:val="nb-NO" w:eastAsia="nb-NO"/>
              </w:rPr>
              <w:t>Kurt Dahlberg, styremedlem</w:t>
            </w:r>
          </w:p>
        </w:tc>
        <w:tc>
          <w:tcPr>
            <w:tcW w:w="819" w:type="dxa"/>
            <w:vAlign w:val="center"/>
          </w:tcPr>
          <w:p w14:paraId="2BE8361D" w14:textId="4DF239E8"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0670CDAE" w14:textId="19D0CC8D"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308F4934" w14:textId="1C30AC4C"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r>
      <w:tr w:rsidR="0071424C" w:rsidRPr="00C444F1" w14:paraId="334A9420" w14:textId="77777777" w:rsidTr="00F400A4">
        <w:trPr>
          <w:cantSplit/>
          <w:trHeight w:val="116"/>
        </w:trPr>
        <w:tc>
          <w:tcPr>
            <w:tcW w:w="8385" w:type="dxa"/>
            <w:vAlign w:val="center"/>
          </w:tcPr>
          <w:p w14:paraId="6191062C" w14:textId="77777777" w:rsidR="0071424C" w:rsidRPr="00C444F1" w:rsidRDefault="0071424C" w:rsidP="0071424C">
            <w:pPr>
              <w:pStyle w:val="Liststycke"/>
              <w:numPr>
                <w:ilvl w:val="0"/>
                <w:numId w:val="28"/>
              </w:numPr>
              <w:tabs>
                <w:tab w:val="left" w:pos="360"/>
              </w:tabs>
              <w:spacing w:before="60" w:after="40"/>
              <w:rPr>
                <w:rFonts w:ascii="Arial" w:hAnsi="Arial" w:cs="Arial"/>
                <w:sz w:val="16"/>
                <w:szCs w:val="16"/>
                <w:lang w:val="nb-NO" w:eastAsia="nb-NO"/>
              </w:rPr>
            </w:pPr>
            <w:r w:rsidRPr="00C444F1">
              <w:rPr>
                <w:rFonts w:ascii="Arial" w:hAnsi="Arial" w:cs="Arial"/>
                <w:sz w:val="16"/>
                <w:szCs w:val="16"/>
                <w:lang w:val="nb-NO" w:eastAsia="nb-NO"/>
              </w:rPr>
              <w:t>Pål Midtbøen, styremedlem</w:t>
            </w:r>
          </w:p>
        </w:tc>
        <w:tc>
          <w:tcPr>
            <w:tcW w:w="819" w:type="dxa"/>
            <w:vAlign w:val="center"/>
          </w:tcPr>
          <w:p w14:paraId="13A6C3CB" w14:textId="6B790425"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7FB1F53F" w14:textId="64F28BEA"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691A5C0F" w14:textId="22F1BDE4"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r>
      <w:tr w:rsidR="0071424C" w:rsidRPr="00C444F1" w14:paraId="749F720F" w14:textId="77777777" w:rsidTr="00F400A4">
        <w:trPr>
          <w:cantSplit/>
          <w:trHeight w:val="116"/>
        </w:trPr>
        <w:tc>
          <w:tcPr>
            <w:tcW w:w="8385" w:type="dxa"/>
            <w:vAlign w:val="center"/>
          </w:tcPr>
          <w:p w14:paraId="4F215FF3" w14:textId="3C603433" w:rsidR="0071424C" w:rsidRPr="00C444F1" w:rsidRDefault="0071424C" w:rsidP="0071424C">
            <w:pPr>
              <w:tabs>
                <w:tab w:val="left" w:pos="360"/>
              </w:tabs>
              <w:spacing w:before="60" w:after="40"/>
              <w:ind w:left="360" w:hanging="360"/>
              <w:rPr>
                <w:rFonts w:ascii="Arial" w:eastAsia="Times New Roman" w:hAnsi="Arial" w:cs="Arial"/>
                <w:sz w:val="16"/>
                <w:szCs w:val="16"/>
                <w:lang w:val="nb-NO" w:eastAsia="nb-NO"/>
              </w:rPr>
            </w:pPr>
            <w:r>
              <w:rPr>
                <w:rFonts w:ascii="Arial" w:eastAsia="Times New Roman" w:hAnsi="Arial" w:cs="Arial"/>
                <w:sz w:val="16"/>
                <w:szCs w:val="16"/>
                <w:lang w:val="nb-NO" w:eastAsia="nb-NO"/>
              </w:rPr>
              <w:t>9</w:t>
            </w:r>
            <w:r w:rsidRPr="00C444F1">
              <w:rPr>
                <w:rFonts w:ascii="Arial" w:eastAsia="Times New Roman" w:hAnsi="Arial" w:cs="Arial"/>
                <w:sz w:val="16"/>
                <w:szCs w:val="16"/>
                <w:lang w:val="nb-NO" w:eastAsia="nb-NO"/>
              </w:rPr>
              <w:t>.</w:t>
            </w:r>
            <w:r w:rsidRPr="00C444F1">
              <w:rPr>
                <w:rFonts w:ascii="Arial" w:eastAsia="Times New Roman" w:hAnsi="Arial" w:cs="Arial"/>
                <w:sz w:val="16"/>
                <w:szCs w:val="16"/>
                <w:lang w:val="nb-NO" w:eastAsia="nb-NO"/>
              </w:rPr>
              <w:tab/>
              <w:t>Valg av revisor</w:t>
            </w:r>
          </w:p>
        </w:tc>
        <w:tc>
          <w:tcPr>
            <w:tcW w:w="819" w:type="dxa"/>
            <w:vAlign w:val="center"/>
          </w:tcPr>
          <w:p w14:paraId="4E6ABC53" w14:textId="5DA59345" w:rsidR="0071424C" w:rsidRPr="00C444F1" w:rsidRDefault="0071424C" w:rsidP="0071424C">
            <w:pPr>
              <w:spacing w:before="60" w:after="60"/>
              <w:jc w:val="center"/>
              <w:rPr>
                <w:rFonts w:ascii="Arial" w:eastAsia="Wingdings"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6FC7AE31" w14:textId="58C72879" w:rsidR="0071424C" w:rsidRPr="00C444F1" w:rsidRDefault="0071424C" w:rsidP="0071424C">
            <w:pPr>
              <w:spacing w:before="60" w:after="60"/>
              <w:jc w:val="center"/>
              <w:rPr>
                <w:rFonts w:ascii="Arial" w:eastAsia="Wingdings"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5A72792C" w14:textId="25AE8299" w:rsidR="0071424C" w:rsidRPr="00C444F1" w:rsidRDefault="0071424C" w:rsidP="0071424C">
            <w:pPr>
              <w:spacing w:before="60" w:after="60"/>
              <w:jc w:val="center"/>
              <w:rPr>
                <w:rFonts w:ascii="Arial" w:eastAsia="Wingdings" w:hAnsi="Arial" w:cs="Arial"/>
                <w:sz w:val="16"/>
                <w:szCs w:val="16"/>
                <w:lang w:val="nb-NO" w:eastAsia="nb-NO"/>
              </w:rPr>
            </w:pPr>
            <w:r w:rsidRPr="00A556D8">
              <w:rPr>
                <w:rFonts w:ascii="Wingdings" w:eastAsia="Wingdings" w:hAnsi="Wingdings" w:cs="Wingdings"/>
                <w:sz w:val="16"/>
                <w:szCs w:val="16"/>
              </w:rPr>
              <w:t>o</w:t>
            </w:r>
          </w:p>
        </w:tc>
      </w:tr>
      <w:tr w:rsidR="0071424C" w:rsidRPr="00C444F1" w14:paraId="46C64E4F" w14:textId="77777777" w:rsidTr="00F400A4">
        <w:trPr>
          <w:cantSplit/>
          <w:trHeight w:val="116"/>
        </w:trPr>
        <w:tc>
          <w:tcPr>
            <w:tcW w:w="8385" w:type="dxa"/>
            <w:vAlign w:val="center"/>
          </w:tcPr>
          <w:p w14:paraId="23E7AAED" w14:textId="7D2C9AE8" w:rsidR="0071424C" w:rsidRPr="00C444F1" w:rsidRDefault="0071424C" w:rsidP="0071424C">
            <w:pPr>
              <w:tabs>
                <w:tab w:val="left" w:pos="360"/>
              </w:tabs>
              <w:spacing w:before="60" w:after="40"/>
              <w:ind w:left="360" w:hanging="360"/>
              <w:rPr>
                <w:rFonts w:ascii="Arial" w:eastAsia="Times New Roman" w:hAnsi="Arial" w:cs="Arial"/>
                <w:sz w:val="16"/>
                <w:szCs w:val="16"/>
                <w:highlight w:val="yellow"/>
                <w:lang w:val="nb-NO" w:eastAsia="nb-NO"/>
              </w:rPr>
            </w:pPr>
            <w:r>
              <w:rPr>
                <w:rFonts w:ascii="Arial" w:eastAsia="Times New Roman" w:hAnsi="Arial" w:cs="Arial"/>
                <w:sz w:val="16"/>
                <w:szCs w:val="16"/>
                <w:lang w:val="nb-NO" w:eastAsia="nb-NO"/>
              </w:rPr>
              <w:t>10</w:t>
            </w:r>
            <w:r w:rsidRPr="00C444F1">
              <w:rPr>
                <w:rFonts w:ascii="Arial" w:eastAsia="Times New Roman" w:hAnsi="Arial" w:cs="Arial"/>
                <w:sz w:val="16"/>
                <w:szCs w:val="16"/>
                <w:lang w:val="nb-NO" w:eastAsia="nb-NO"/>
              </w:rPr>
              <w:t>.</w:t>
            </w:r>
            <w:r w:rsidRPr="00C444F1">
              <w:rPr>
                <w:rFonts w:ascii="Arial" w:eastAsia="Times New Roman" w:hAnsi="Arial" w:cs="Arial"/>
                <w:sz w:val="16"/>
                <w:szCs w:val="16"/>
                <w:lang w:val="nb-NO" w:eastAsia="nb-NO"/>
              </w:rPr>
              <w:tab/>
              <w:t>Endring av vedtektene</w:t>
            </w:r>
          </w:p>
        </w:tc>
        <w:tc>
          <w:tcPr>
            <w:tcW w:w="819" w:type="dxa"/>
            <w:vAlign w:val="center"/>
          </w:tcPr>
          <w:p w14:paraId="09951B25" w14:textId="3014A460"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383F1423" w14:textId="548EF892"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66F4574F" w14:textId="190884AB" w:rsidR="0071424C" w:rsidRPr="00C444F1" w:rsidRDefault="0071424C" w:rsidP="0071424C">
            <w:pPr>
              <w:spacing w:before="60" w:after="60"/>
              <w:jc w:val="center"/>
              <w:rPr>
                <w:rFonts w:ascii="Arial" w:eastAsia="Times New Roman" w:hAnsi="Arial" w:cs="Arial"/>
                <w:sz w:val="16"/>
                <w:szCs w:val="16"/>
                <w:lang w:val="nb-NO" w:eastAsia="nb-NO"/>
              </w:rPr>
            </w:pPr>
            <w:r w:rsidRPr="00A556D8">
              <w:rPr>
                <w:rFonts w:ascii="Wingdings" w:eastAsia="Wingdings" w:hAnsi="Wingdings" w:cs="Wingdings"/>
                <w:sz w:val="16"/>
                <w:szCs w:val="16"/>
              </w:rPr>
              <w:t>o</w:t>
            </w:r>
          </w:p>
        </w:tc>
      </w:tr>
      <w:tr w:rsidR="0071424C" w:rsidRPr="00C444F1" w14:paraId="5AFCE74D" w14:textId="77777777" w:rsidTr="00F400A4">
        <w:trPr>
          <w:cantSplit/>
          <w:trHeight w:val="116"/>
        </w:trPr>
        <w:tc>
          <w:tcPr>
            <w:tcW w:w="8385" w:type="dxa"/>
            <w:vAlign w:val="center"/>
          </w:tcPr>
          <w:p w14:paraId="40B71A05" w14:textId="2F177B7C" w:rsidR="0071424C" w:rsidRPr="00C444F1" w:rsidRDefault="0071424C" w:rsidP="0071424C">
            <w:pPr>
              <w:tabs>
                <w:tab w:val="left" w:pos="360"/>
              </w:tabs>
              <w:spacing w:before="60" w:after="40"/>
              <w:ind w:left="360" w:hanging="360"/>
              <w:rPr>
                <w:rFonts w:ascii="Arial" w:eastAsia="Times New Roman" w:hAnsi="Arial" w:cs="Arial"/>
                <w:sz w:val="16"/>
                <w:szCs w:val="16"/>
                <w:lang w:val="nb-NO" w:eastAsia="nb-NO"/>
              </w:rPr>
            </w:pPr>
            <w:r w:rsidRPr="00C444F1">
              <w:rPr>
                <w:rFonts w:ascii="Arial" w:eastAsia="Times New Roman" w:hAnsi="Arial" w:cs="Arial"/>
                <w:sz w:val="16"/>
                <w:szCs w:val="16"/>
                <w:lang w:val="nb-NO" w:eastAsia="nb-NO"/>
              </w:rPr>
              <w:t>1</w:t>
            </w:r>
            <w:r>
              <w:rPr>
                <w:rFonts w:ascii="Arial" w:eastAsia="Times New Roman" w:hAnsi="Arial" w:cs="Arial"/>
                <w:sz w:val="16"/>
                <w:szCs w:val="16"/>
                <w:lang w:val="nb-NO" w:eastAsia="nb-NO"/>
              </w:rPr>
              <w:t>1</w:t>
            </w:r>
            <w:r w:rsidRPr="00C444F1">
              <w:rPr>
                <w:rFonts w:ascii="Arial" w:eastAsia="Times New Roman" w:hAnsi="Arial" w:cs="Arial"/>
                <w:sz w:val="16"/>
                <w:szCs w:val="16"/>
                <w:lang w:val="nb-NO" w:eastAsia="nb-NO"/>
              </w:rPr>
              <w:t>.</w:t>
            </w:r>
            <w:r w:rsidRPr="00C444F1">
              <w:rPr>
                <w:rFonts w:ascii="Arial" w:eastAsia="Times New Roman" w:hAnsi="Arial" w:cs="Arial"/>
                <w:sz w:val="16"/>
                <w:szCs w:val="16"/>
                <w:lang w:val="nb-NO" w:eastAsia="nb-NO"/>
              </w:rPr>
              <w:tab/>
              <w:t>Fullmakt for styret til å forhøye aksjekapitalen</w:t>
            </w:r>
          </w:p>
        </w:tc>
        <w:tc>
          <w:tcPr>
            <w:tcW w:w="819" w:type="dxa"/>
            <w:vAlign w:val="center"/>
          </w:tcPr>
          <w:p w14:paraId="4B6E0C2E" w14:textId="19C9D91D" w:rsidR="0071424C" w:rsidRPr="00C444F1" w:rsidRDefault="0071424C" w:rsidP="0071424C">
            <w:pPr>
              <w:spacing w:before="60" w:after="60"/>
              <w:jc w:val="center"/>
              <w:rPr>
                <w:rFonts w:ascii="Arial" w:eastAsia="Wingdings"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57D61CCC" w14:textId="24B3F662" w:rsidR="0071424C" w:rsidRPr="00C444F1" w:rsidRDefault="0071424C" w:rsidP="0071424C">
            <w:pPr>
              <w:spacing w:before="60" w:after="60"/>
              <w:jc w:val="center"/>
              <w:rPr>
                <w:rFonts w:ascii="Arial" w:eastAsia="Wingdings" w:hAnsi="Arial" w:cs="Arial"/>
                <w:sz w:val="16"/>
                <w:szCs w:val="16"/>
                <w:lang w:val="nb-NO" w:eastAsia="nb-NO"/>
              </w:rPr>
            </w:pPr>
            <w:r w:rsidRPr="00A556D8">
              <w:rPr>
                <w:rFonts w:ascii="Wingdings" w:eastAsia="Wingdings" w:hAnsi="Wingdings" w:cs="Wingdings"/>
                <w:sz w:val="16"/>
                <w:szCs w:val="16"/>
              </w:rPr>
              <w:t>o</w:t>
            </w:r>
          </w:p>
        </w:tc>
        <w:tc>
          <w:tcPr>
            <w:tcW w:w="819" w:type="dxa"/>
            <w:vAlign w:val="center"/>
          </w:tcPr>
          <w:p w14:paraId="4C1BA104" w14:textId="3FB84A3E" w:rsidR="0071424C" w:rsidRPr="00C444F1" w:rsidRDefault="0071424C" w:rsidP="0071424C">
            <w:pPr>
              <w:spacing w:before="60" w:after="60"/>
              <w:jc w:val="center"/>
              <w:rPr>
                <w:rFonts w:ascii="Arial" w:eastAsia="Wingdings" w:hAnsi="Arial" w:cs="Arial"/>
                <w:sz w:val="16"/>
                <w:szCs w:val="16"/>
                <w:lang w:val="nb-NO" w:eastAsia="nb-NO"/>
              </w:rPr>
            </w:pPr>
            <w:r w:rsidRPr="00A556D8">
              <w:rPr>
                <w:rFonts w:ascii="Wingdings" w:eastAsia="Wingdings" w:hAnsi="Wingdings" w:cs="Wingdings"/>
                <w:sz w:val="16"/>
                <w:szCs w:val="16"/>
              </w:rPr>
              <w:t>o</w:t>
            </w:r>
          </w:p>
        </w:tc>
      </w:tr>
    </w:tbl>
    <w:p w14:paraId="33424E70" w14:textId="77777777" w:rsidR="00907AB9" w:rsidRPr="00C444F1" w:rsidRDefault="00907AB9" w:rsidP="00392CC6">
      <w:pPr>
        <w:rPr>
          <w:rFonts w:ascii="Arial" w:eastAsia="Times New Roman" w:hAnsi="Arial" w:cs="Arial"/>
          <w:sz w:val="16"/>
          <w:szCs w:val="16"/>
          <w:lang w:val="nb-NO" w:eastAsia="nb-NO"/>
        </w:rPr>
      </w:pPr>
    </w:p>
    <w:p w14:paraId="11C7F3E2" w14:textId="77777777" w:rsidR="00907AB9" w:rsidRPr="00C444F1" w:rsidRDefault="00907AB9" w:rsidP="00392CC6">
      <w:pPr>
        <w:rPr>
          <w:rFonts w:ascii="Arial" w:eastAsia="Times New Roman" w:hAnsi="Arial" w:cs="Arial"/>
          <w:sz w:val="16"/>
          <w:szCs w:val="16"/>
          <w:lang w:val="nb-NO" w:eastAsia="nb-NO"/>
        </w:rPr>
      </w:pPr>
    </w:p>
    <w:p w14:paraId="3EE3ECBC" w14:textId="77777777" w:rsidR="00907AB9" w:rsidRPr="00C444F1" w:rsidRDefault="00907AB9" w:rsidP="00392CC6">
      <w:pPr>
        <w:rPr>
          <w:rFonts w:ascii="Arial" w:eastAsia="Times New Roman" w:hAnsi="Arial" w:cs="Arial"/>
          <w:sz w:val="16"/>
          <w:szCs w:val="16"/>
          <w:lang w:val="nb-NO" w:eastAsia="nb-NO"/>
        </w:rPr>
      </w:pPr>
    </w:p>
    <w:p w14:paraId="48FDB4A6" w14:textId="77777777" w:rsidR="00907AB9" w:rsidRPr="00C444F1" w:rsidRDefault="00907AB9" w:rsidP="00392CC6">
      <w:pPr>
        <w:rPr>
          <w:rFonts w:ascii="Arial" w:eastAsia="Times New Roman" w:hAnsi="Arial" w:cs="Arial"/>
          <w:sz w:val="16"/>
          <w:szCs w:val="16"/>
          <w:lang w:val="nb-NO" w:eastAsia="nb-NO"/>
        </w:rPr>
      </w:pPr>
    </w:p>
    <w:p w14:paraId="480821AA" w14:textId="77777777" w:rsidR="00907AB9" w:rsidRPr="00C444F1" w:rsidRDefault="00907AB9" w:rsidP="00392CC6">
      <w:pPr>
        <w:rPr>
          <w:rFonts w:ascii="Arial" w:eastAsia="Times New Roman" w:hAnsi="Arial" w:cs="Arial"/>
          <w:sz w:val="16"/>
          <w:szCs w:val="16"/>
          <w:lang w:val="nb-NO" w:eastAsia="nb-NO"/>
        </w:rPr>
      </w:pPr>
    </w:p>
    <w:p w14:paraId="7B005D08" w14:textId="77777777" w:rsidR="00907AB9" w:rsidRPr="00C444F1" w:rsidRDefault="00907AB9" w:rsidP="00392CC6">
      <w:pPr>
        <w:rPr>
          <w:rFonts w:ascii="Arial" w:eastAsia="Times New Roman" w:hAnsi="Arial" w:cs="Arial"/>
          <w:sz w:val="16"/>
          <w:szCs w:val="16"/>
          <w:lang w:val="nb-NO" w:eastAsia="nb-NO"/>
        </w:rPr>
      </w:pPr>
    </w:p>
    <w:p w14:paraId="57FDF9C9" w14:textId="77777777" w:rsidR="00907AB9" w:rsidRPr="00C444F1" w:rsidRDefault="00907AB9" w:rsidP="00392CC6">
      <w:pPr>
        <w:pBdr>
          <w:top w:val="single" w:sz="2" w:space="1" w:color="auto"/>
        </w:pBdr>
        <w:ind w:left="-720"/>
        <w:rPr>
          <w:rFonts w:ascii="Arial" w:eastAsia="Times New Roman" w:hAnsi="Arial" w:cs="Arial"/>
          <w:sz w:val="16"/>
          <w:szCs w:val="16"/>
          <w:lang w:val="nb-NO" w:eastAsia="nb-NO"/>
        </w:rPr>
      </w:pPr>
      <w:r w:rsidRPr="00C444F1">
        <w:rPr>
          <w:rFonts w:ascii="Arial" w:eastAsia="Times New Roman" w:hAnsi="Arial" w:cs="Arial"/>
          <w:sz w:val="16"/>
          <w:szCs w:val="16"/>
          <w:lang w:val="nb-NO" w:eastAsia="nb-NO"/>
        </w:rPr>
        <w:t>Sted</w:t>
      </w:r>
      <w:r w:rsidRPr="00C444F1">
        <w:rPr>
          <w:rFonts w:ascii="Arial" w:eastAsia="Times New Roman" w:hAnsi="Arial" w:cs="Arial"/>
          <w:sz w:val="16"/>
          <w:szCs w:val="16"/>
          <w:lang w:val="nb-NO" w:eastAsia="nb-NO"/>
        </w:rPr>
        <w:tab/>
      </w:r>
      <w:r w:rsidRPr="00C444F1">
        <w:rPr>
          <w:rFonts w:ascii="Arial" w:eastAsia="Times New Roman" w:hAnsi="Arial" w:cs="Arial"/>
          <w:sz w:val="16"/>
          <w:szCs w:val="16"/>
          <w:lang w:val="nb-NO" w:eastAsia="nb-NO"/>
        </w:rPr>
        <w:tab/>
      </w:r>
      <w:r w:rsidRPr="00C444F1">
        <w:rPr>
          <w:rFonts w:ascii="Arial" w:eastAsia="Times New Roman" w:hAnsi="Arial" w:cs="Arial"/>
          <w:sz w:val="16"/>
          <w:szCs w:val="16"/>
          <w:lang w:val="nb-NO" w:eastAsia="nb-NO"/>
        </w:rPr>
        <w:tab/>
      </w:r>
      <w:r w:rsidRPr="00C444F1">
        <w:rPr>
          <w:rFonts w:ascii="Arial" w:eastAsia="Times New Roman" w:hAnsi="Arial" w:cs="Arial"/>
          <w:sz w:val="16"/>
          <w:szCs w:val="16"/>
          <w:lang w:val="nb-NO" w:eastAsia="nb-NO"/>
        </w:rPr>
        <w:tab/>
        <w:t>Dato</w:t>
      </w:r>
      <w:r w:rsidRPr="00C444F1">
        <w:rPr>
          <w:rFonts w:ascii="Arial" w:eastAsia="Times New Roman" w:hAnsi="Arial" w:cs="Arial"/>
          <w:sz w:val="16"/>
          <w:szCs w:val="16"/>
          <w:lang w:val="nb-NO" w:eastAsia="nb-NO"/>
        </w:rPr>
        <w:tab/>
      </w:r>
      <w:r w:rsidRPr="00C444F1">
        <w:rPr>
          <w:rFonts w:ascii="Arial" w:eastAsia="Times New Roman" w:hAnsi="Arial" w:cs="Arial"/>
          <w:sz w:val="16"/>
          <w:szCs w:val="16"/>
          <w:lang w:val="nb-NO" w:eastAsia="nb-NO"/>
        </w:rPr>
        <w:tab/>
        <w:t xml:space="preserve">Aksjeeiers underskrift </w:t>
      </w:r>
    </w:p>
    <w:p w14:paraId="456473DA" w14:textId="77777777" w:rsidR="00907AB9" w:rsidRPr="00C444F1" w:rsidRDefault="00907AB9" w:rsidP="00392CC6">
      <w:pPr>
        <w:ind w:left="3600"/>
        <w:rPr>
          <w:rFonts w:ascii="Arial" w:eastAsia="Times New Roman" w:hAnsi="Arial" w:cs="Arial"/>
          <w:b/>
          <w:sz w:val="14"/>
          <w:szCs w:val="14"/>
          <w:lang w:val="nb-NO" w:eastAsia="nb-NO"/>
        </w:rPr>
      </w:pPr>
      <w:r w:rsidRPr="00C444F1">
        <w:rPr>
          <w:rFonts w:ascii="Arial" w:eastAsia="Times New Roman" w:hAnsi="Arial" w:cs="Arial"/>
          <w:b/>
          <w:sz w:val="14"/>
          <w:szCs w:val="14"/>
          <w:lang w:val="nb-NO" w:eastAsia="nb-NO"/>
        </w:rPr>
        <w:t>(undertegnes kun ved fullmakt med stemmeinstruks)</w:t>
      </w:r>
    </w:p>
    <w:p w14:paraId="39BD5840" w14:textId="77777777" w:rsidR="00907AB9" w:rsidRPr="00C444F1" w:rsidRDefault="00907AB9" w:rsidP="00392CC6">
      <w:pPr>
        <w:rPr>
          <w:rFonts w:ascii="Arial" w:eastAsia="Times New Roman" w:hAnsi="Arial" w:cs="Arial"/>
          <w:color w:val="000000"/>
          <w:sz w:val="14"/>
          <w:szCs w:val="14"/>
          <w:lang w:val="nb-NO" w:eastAsia="nb-NO"/>
        </w:rPr>
      </w:pPr>
    </w:p>
    <w:p w14:paraId="2FEF51DD" w14:textId="77777777" w:rsidR="00907AB9" w:rsidRPr="00C444F1" w:rsidRDefault="00907AB9" w:rsidP="00392CC6">
      <w:pPr>
        <w:spacing w:after="160" w:line="259" w:lineRule="auto"/>
        <w:jc w:val="center"/>
        <w:rPr>
          <w:rFonts w:ascii="Arial" w:hAnsi="Arial" w:cs="Arial"/>
          <w:b/>
          <w:bCs/>
          <w:color w:val="000000" w:themeColor="text1"/>
          <w:sz w:val="22"/>
          <w:szCs w:val="22"/>
          <w:lang w:val="nb-NO"/>
        </w:rPr>
      </w:pPr>
    </w:p>
    <w:p w14:paraId="0B24511F" w14:textId="77777777" w:rsidR="00907AB9" w:rsidRPr="00C444F1" w:rsidRDefault="00907AB9" w:rsidP="00392CC6">
      <w:pPr>
        <w:spacing w:after="160" w:line="259" w:lineRule="auto"/>
        <w:jc w:val="center"/>
        <w:rPr>
          <w:rFonts w:ascii="Arial" w:hAnsi="Arial" w:cs="Arial"/>
          <w:b/>
          <w:bCs/>
          <w:color w:val="000000" w:themeColor="text1"/>
          <w:sz w:val="22"/>
          <w:szCs w:val="22"/>
          <w:lang w:val="nb-NO"/>
        </w:rPr>
      </w:pPr>
    </w:p>
    <w:p w14:paraId="0B48D0D5" w14:textId="77777777" w:rsidR="00907AB9" w:rsidRPr="00C444F1" w:rsidRDefault="00907AB9">
      <w:pPr>
        <w:rPr>
          <w:rFonts w:ascii="Arial" w:hAnsi="Arial" w:cs="Arial"/>
          <w:lang w:val="nb-NO"/>
        </w:rPr>
      </w:pPr>
    </w:p>
    <w:p w14:paraId="14482B1F" w14:textId="2FAB0CB8" w:rsidR="00B4337C" w:rsidRPr="00633DC8" w:rsidRDefault="00B4337C" w:rsidP="007753AF">
      <w:pPr>
        <w:spacing w:after="160" w:line="259" w:lineRule="auto"/>
        <w:rPr>
          <w:rFonts w:ascii="Arial" w:hAnsi="Arial" w:cs="Arial"/>
          <w:b/>
          <w:bCs/>
          <w:color w:val="000000" w:themeColor="text1"/>
          <w:sz w:val="22"/>
          <w:szCs w:val="22"/>
          <w:lang w:val="nb-NO"/>
        </w:rPr>
      </w:pPr>
    </w:p>
    <w:p w14:paraId="5013BB1F" w14:textId="1FFE6AA8" w:rsidR="00B4337C" w:rsidRPr="00633DC8" w:rsidRDefault="00B4337C" w:rsidP="007753AF">
      <w:pPr>
        <w:spacing w:after="160" w:line="259" w:lineRule="auto"/>
        <w:rPr>
          <w:rFonts w:ascii="Arial" w:hAnsi="Arial" w:cs="Arial"/>
          <w:b/>
          <w:bCs/>
          <w:color w:val="000000" w:themeColor="text1"/>
          <w:sz w:val="22"/>
          <w:szCs w:val="22"/>
          <w:lang w:val="nb-NO"/>
        </w:rPr>
      </w:pPr>
    </w:p>
    <w:p w14:paraId="7E4E7310" w14:textId="5729F0FC" w:rsidR="00B4337C" w:rsidRDefault="00B4337C" w:rsidP="007753AF">
      <w:pPr>
        <w:spacing w:after="160" w:line="259" w:lineRule="auto"/>
        <w:rPr>
          <w:rFonts w:ascii="Arial" w:hAnsi="Arial" w:cs="Arial"/>
          <w:b/>
          <w:bCs/>
          <w:color w:val="000000" w:themeColor="text1"/>
          <w:sz w:val="22"/>
          <w:szCs w:val="22"/>
          <w:lang w:val="nb-NO"/>
        </w:rPr>
      </w:pPr>
    </w:p>
    <w:p w14:paraId="35A191B3" w14:textId="77777777" w:rsidR="00633DC8" w:rsidRPr="00633DC8" w:rsidRDefault="00633DC8" w:rsidP="007753AF">
      <w:pPr>
        <w:spacing w:after="160" w:line="259" w:lineRule="auto"/>
        <w:rPr>
          <w:rFonts w:ascii="Arial" w:hAnsi="Arial" w:cs="Arial"/>
          <w:b/>
          <w:bCs/>
          <w:color w:val="000000" w:themeColor="text1"/>
          <w:sz w:val="22"/>
          <w:szCs w:val="22"/>
          <w:lang w:val="nb-NO"/>
        </w:rPr>
      </w:pPr>
    </w:p>
    <w:p w14:paraId="05AE77FE" w14:textId="77777777" w:rsidR="00907AB9" w:rsidRPr="00633DC8" w:rsidRDefault="00907AB9" w:rsidP="007753AF">
      <w:pPr>
        <w:spacing w:after="160" w:line="259" w:lineRule="auto"/>
        <w:rPr>
          <w:rFonts w:ascii="Arial" w:hAnsi="Arial" w:cs="Arial"/>
          <w:b/>
          <w:bCs/>
          <w:color w:val="000000" w:themeColor="text1"/>
          <w:sz w:val="22"/>
          <w:szCs w:val="22"/>
          <w:lang w:val="nb-NO"/>
        </w:rPr>
      </w:pPr>
    </w:p>
    <w:p w14:paraId="122C3FE2" w14:textId="77777777" w:rsidR="00907AB9" w:rsidRPr="00633DC8" w:rsidRDefault="00907AB9" w:rsidP="007753AF">
      <w:pPr>
        <w:spacing w:after="160" w:line="259" w:lineRule="auto"/>
        <w:rPr>
          <w:rFonts w:cstheme="minorHAnsi"/>
          <w:b/>
          <w:bCs/>
          <w:color w:val="000000" w:themeColor="text1"/>
          <w:sz w:val="22"/>
          <w:szCs w:val="22"/>
          <w:lang w:val="nb-NO"/>
        </w:rPr>
      </w:pPr>
    </w:p>
    <w:p w14:paraId="7CDE0283" w14:textId="70BE34DC" w:rsidR="00B4337C" w:rsidRPr="00633DC8" w:rsidRDefault="00B4337C" w:rsidP="007753AF">
      <w:pPr>
        <w:spacing w:after="160" w:line="259" w:lineRule="auto"/>
        <w:rPr>
          <w:rFonts w:cstheme="minorHAnsi"/>
          <w:b/>
          <w:bCs/>
          <w:color w:val="000000" w:themeColor="text1"/>
          <w:sz w:val="22"/>
          <w:szCs w:val="22"/>
          <w:lang w:val="nn-NO"/>
        </w:rPr>
      </w:pPr>
      <w:r w:rsidRPr="00633DC8">
        <w:rPr>
          <w:rFonts w:cstheme="minorHAnsi"/>
          <w:b/>
          <w:bCs/>
          <w:color w:val="000000" w:themeColor="text1"/>
          <w:sz w:val="22"/>
          <w:szCs w:val="22"/>
          <w:lang w:val="nn-NO"/>
        </w:rPr>
        <w:t>Vedlegg 2</w:t>
      </w:r>
      <w:r w:rsidR="00907AB9" w:rsidRPr="00633DC8">
        <w:rPr>
          <w:rFonts w:cstheme="minorHAnsi"/>
          <w:b/>
          <w:bCs/>
          <w:color w:val="000000" w:themeColor="text1"/>
          <w:sz w:val="22"/>
          <w:szCs w:val="22"/>
          <w:lang w:val="nn-NO"/>
        </w:rPr>
        <w:t>/Appendix 2</w:t>
      </w:r>
    </w:p>
    <w:p w14:paraId="74FD76D8" w14:textId="77777777" w:rsidR="00907AB9" w:rsidRPr="00907AB9" w:rsidRDefault="00907AB9" w:rsidP="00152F49">
      <w:pPr>
        <w:widowControl w:val="0"/>
        <w:autoSpaceDE w:val="0"/>
        <w:autoSpaceDN w:val="0"/>
        <w:adjustRightInd w:val="0"/>
        <w:spacing w:after="240"/>
        <w:jc w:val="center"/>
        <w:rPr>
          <w:rFonts w:ascii="Arial" w:hAnsi="Arial" w:cs="Arial"/>
          <w:lang w:val="nn-NO"/>
        </w:rPr>
      </w:pPr>
      <w:r w:rsidRPr="00907AB9">
        <w:rPr>
          <w:rFonts w:ascii="Arial" w:hAnsi="Arial" w:cs="Arial"/>
          <w:b/>
          <w:bCs/>
          <w:sz w:val="32"/>
          <w:szCs w:val="32"/>
          <w:lang w:val="nn-NO"/>
        </w:rPr>
        <w:t xml:space="preserve">Vedtekter for </w:t>
      </w:r>
      <w:r w:rsidRPr="00907AB9">
        <w:rPr>
          <w:rFonts w:ascii="Arial" w:hAnsi="Arial" w:cs="Arial"/>
          <w:b/>
          <w:bCs/>
          <w:sz w:val="38"/>
          <w:szCs w:val="38"/>
          <w:lang w:val="nn-NO"/>
        </w:rPr>
        <w:t>Hynion AS</w:t>
      </w:r>
    </w:p>
    <w:p w14:paraId="3AC5327B" w14:textId="77777777" w:rsidR="00907AB9" w:rsidRPr="00907AB9" w:rsidRDefault="00907AB9" w:rsidP="00152F49">
      <w:pPr>
        <w:widowControl w:val="0"/>
        <w:autoSpaceDE w:val="0"/>
        <w:autoSpaceDN w:val="0"/>
        <w:adjustRightInd w:val="0"/>
        <w:spacing w:after="240"/>
        <w:jc w:val="center"/>
        <w:rPr>
          <w:rFonts w:ascii="Arial" w:hAnsi="Arial" w:cs="Arial"/>
          <w:sz w:val="21"/>
          <w:lang w:val="nb-NO"/>
        </w:rPr>
      </w:pPr>
      <w:r w:rsidRPr="00907AB9">
        <w:rPr>
          <w:rFonts w:ascii="Arial" w:hAnsi="Arial" w:cs="Arial"/>
          <w:b/>
          <w:bCs/>
          <w:szCs w:val="32"/>
          <w:lang w:val="nb-NO"/>
        </w:rPr>
        <w:t>Vedtatt 03.04.2023</w:t>
      </w:r>
    </w:p>
    <w:p w14:paraId="3A2E75D2" w14:textId="77777777" w:rsidR="00907AB9" w:rsidRPr="00907AB9" w:rsidRDefault="00907AB9" w:rsidP="00EB5F74">
      <w:pPr>
        <w:widowControl w:val="0"/>
        <w:autoSpaceDE w:val="0"/>
        <w:autoSpaceDN w:val="0"/>
        <w:adjustRightInd w:val="0"/>
        <w:rPr>
          <w:rFonts w:ascii="Arial" w:hAnsi="Arial" w:cs="Arial"/>
          <w:sz w:val="21"/>
          <w:lang w:val="nb-NO"/>
        </w:rPr>
      </w:pPr>
      <w:r w:rsidRPr="00907AB9">
        <w:rPr>
          <w:rFonts w:ascii="Arial" w:hAnsi="Arial" w:cs="Arial"/>
          <w:b/>
          <w:bCs/>
          <w:i/>
          <w:iCs/>
          <w:szCs w:val="26"/>
          <w:lang w:val="nb-NO"/>
        </w:rPr>
        <w:t xml:space="preserve">§1 Navn </w:t>
      </w:r>
    </w:p>
    <w:p w14:paraId="236ACAAA" w14:textId="77777777" w:rsidR="00907AB9" w:rsidRPr="00907AB9" w:rsidRDefault="00907AB9" w:rsidP="00EB5F74">
      <w:pPr>
        <w:widowControl w:val="0"/>
        <w:autoSpaceDE w:val="0"/>
        <w:autoSpaceDN w:val="0"/>
        <w:adjustRightInd w:val="0"/>
        <w:rPr>
          <w:rFonts w:ascii="Arial" w:hAnsi="Arial" w:cs="Arial"/>
          <w:szCs w:val="26"/>
          <w:lang w:val="nb-NO"/>
        </w:rPr>
      </w:pPr>
      <w:r w:rsidRPr="00907AB9">
        <w:rPr>
          <w:rFonts w:ascii="Arial" w:hAnsi="Arial" w:cs="Arial"/>
          <w:szCs w:val="26"/>
          <w:lang w:val="nb-NO"/>
        </w:rPr>
        <w:t xml:space="preserve">Selskapets navn er Hynion AS. </w:t>
      </w:r>
    </w:p>
    <w:p w14:paraId="52ED9946" w14:textId="77777777" w:rsidR="00907AB9" w:rsidRPr="00907AB9" w:rsidRDefault="00907AB9" w:rsidP="00EB5F74">
      <w:pPr>
        <w:widowControl w:val="0"/>
        <w:autoSpaceDE w:val="0"/>
        <w:autoSpaceDN w:val="0"/>
        <w:adjustRightInd w:val="0"/>
        <w:rPr>
          <w:rFonts w:ascii="Arial" w:hAnsi="Arial" w:cs="Arial"/>
          <w:szCs w:val="26"/>
          <w:lang w:val="nb-NO"/>
        </w:rPr>
      </w:pPr>
    </w:p>
    <w:p w14:paraId="001DF125" w14:textId="77777777" w:rsidR="00907AB9" w:rsidRPr="00907AB9" w:rsidRDefault="00907AB9" w:rsidP="00EB5F74">
      <w:pPr>
        <w:widowControl w:val="0"/>
        <w:autoSpaceDE w:val="0"/>
        <w:autoSpaceDN w:val="0"/>
        <w:adjustRightInd w:val="0"/>
        <w:rPr>
          <w:rFonts w:ascii="Arial" w:hAnsi="Arial" w:cs="Arial"/>
          <w:sz w:val="21"/>
          <w:lang w:val="nb-NO"/>
        </w:rPr>
      </w:pPr>
      <w:r w:rsidRPr="00907AB9">
        <w:rPr>
          <w:rFonts w:ascii="Arial" w:hAnsi="Arial" w:cs="Arial"/>
          <w:b/>
          <w:bCs/>
          <w:i/>
          <w:iCs/>
          <w:szCs w:val="26"/>
          <w:lang w:val="nb-NO"/>
        </w:rPr>
        <w:t xml:space="preserve">§ 2 Formål </w:t>
      </w:r>
    </w:p>
    <w:p w14:paraId="17B8BC56" w14:textId="77777777" w:rsidR="00907AB9" w:rsidRPr="00907AB9" w:rsidRDefault="00907AB9" w:rsidP="00EB5F74">
      <w:pPr>
        <w:widowControl w:val="0"/>
        <w:autoSpaceDE w:val="0"/>
        <w:autoSpaceDN w:val="0"/>
        <w:adjustRightInd w:val="0"/>
        <w:rPr>
          <w:rFonts w:ascii="Arial" w:hAnsi="Arial" w:cs="Arial"/>
          <w:szCs w:val="26"/>
          <w:lang w:val="nb-NO"/>
        </w:rPr>
      </w:pPr>
      <w:r w:rsidRPr="00907AB9">
        <w:rPr>
          <w:rFonts w:ascii="Arial" w:hAnsi="Arial" w:cs="Arial"/>
          <w:szCs w:val="26"/>
          <w:lang w:val="nb-NO"/>
        </w:rPr>
        <w:t xml:space="preserve">Selskapets formål er eierskap og drift av anlegg for hydrogen, salg av hydrogen drivstoff, teknologiutvikling, salg av hydrogenteknologi, konsulentvirksomhet, prosjektledelse og -assistanse samt annen aktivitet som naturlig faller sammen med dette, herunder å delta i andre selskaper med lignende virksomhet. </w:t>
      </w:r>
    </w:p>
    <w:p w14:paraId="251DE2F2" w14:textId="77777777" w:rsidR="00907AB9" w:rsidRPr="00907AB9" w:rsidRDefault="00907AB9" w:rsidP="00EB5F74">
      <w:pPr>
        <w:widowControl w:val="0"/>
        <w:autoSpaceDE w:val="0"/>
        <w:autoSpaceDN w:val="0"/>
        <w:adjustRightInd w:val="0"/>
        <w:rPr>
          <w:rFonts w:ascii="Arial" w:hAnsi="Arial" w:cs="Arial"/>
          <w:szCs w:val="26"/>
          <w:lang w:val="nb-NO"/>
        </w:rPr>
      </w:pPr>
    </w:p>
    <w:p w14:paraId="06982C80" w14:textId="77777777" w:rsidR="00907AB9" w:rsidRPr="00907AB9" w:rsidRDefault="00907AB9" w:rsidP="00747720">
      <w:pPr>
        <w:widowControl w:val="0"/>
        <w:autoSpaceDE w:val="0"/>
        <w:autoSpaceDN w:val="0"/>
        <w:adjustRightInd w:val="0"/>
        <w:rPr>
          <w:rFonts w:ascii="Arial" w:hAnsi="Arial" w:cs="Arial"/>
          <w:b/>
          <w:bCs/>
          <w:i/>
          <w:iCs/>
          <w:szCs w:val="26"/>
          <w:lang w:val="nb-NO"/>
        </w:rPr>
      </w:pPr>
      <w:r w:rsidRPr="00907AB9">
        <w:rPr>
          <w:rFonts w:ascii="Arial" w:hAnsi="Arial" w:cs="Arial"/>
          <w:b/>
          <w:bCs/>
          <w:i/>
          <w:iCs/>
          <w:szCs w:val="26"/>
          <w:lang w:val="nb-NO"/>
        </w:rPr>
        <w:t xml:space="preserve">§ 3 Aksjekapital </w:t>
      </w:r>
    </w:p>
    <w:p w14:paraId="16EFD43D" w14:textId="77777777" w:rsidR="00907AB9" w:rsidRPr="00907AB9" w:rsidRDefault="00907AB9" w:rsidP="00747720">
      <w:pPr>
        <w:widowControl w:val="0"/>
        <w:autoSpaceDE w:val="0"/>
        <w:autoSpaceDN w:val="0"/>
        <w:adjustRightInd w:val="0"/>
        <w:rPr>
          <w:rFonts w:ascii="Arial" w:hAnsi="Arial" w:cs="Arial"/>
          <w:sz w:val="21"/>
          <w:lang w:val="nb-NO"/>
        </w:rPr>
      </w:pPr>
      <w:r w:rsidRPr="00907AB9">
        <w:rPr>
          <w:rFonts w:ascii="Arial" w:hAnsi="Arial" w:cs="Arial"/>
          <w:lang w:val="nb-NO"/>
        </w:rPr>
        <w:t xml:space="preserve">Selskapets aksjekapital er kr. 535.203,785 fordelt på 107.040.757 aksjer pålydende kr. 0,005. Aksjene i selskapet er fritt omsettelige, og overdragelser er ikke gjenstand for styrets godkjennelse eller forkjøpsrett for eksisterende aksjonærer. </w:t>
      </w:r>
    </w:p>
    <w:p w14:paraId="09ADE24F" w14:textId="77777777" w:rsidR="00907AB9" w:rsidRPr="00907AB9" w:rsidRDefault="00907AB9" w:rsidP="00EB5F74">
      <w:pPr>
        <w:widowControl w:val="0"/>
        <w:autoSpaceDE w:val="0"/>
        <w:autoSpaceDN w:val="0"/>
        <w:adjustRightInd w:val="0"/>
        <w:rPr>
          <w:rFonts w:ascii="Arial" w:hAnsi="Arial" w:cs="Arial"/>
          <w:szCs w:val="26"/>
          <w:lang w:val="nb-NO"/>
        </w:rPr>
      </w:pPr>
    </w:p>
    <w:p w14:paraId="6ECFA260" w14:textId="77777777" w:rsidR="00907AB9" w:rsidRPr="00907AB9" w:rsidRDefault="00907AB9" w:rsidP="00747720">
      <w:pPr>
        <w:widowControl w:val="0"/>
        <w:autoSpaceDE w:val="0"/>
        <w:autoSpaceDN w:val="0"/>
        <w:adjustRightInd w:val="0"/>
        <w:rPr>
          <w:rFonts w:ascii="Arial" w:hAnsi="Arial" w:cs="Arial"/>
          <w:b/>
          <w:bCs/>
          <w:i/>
          <w:iCs/>
          <w:szCs w:val="26"/>
          <w:lang w:val="nb-NO"/>
        </w:rPr>
      </w:pPr>
      <w:r w:rsidRPr="00907AB9">
        <w:rPr>
          <w:rFonts w:ascii="Arial" w:hAnsi="Arial" w:cs="Arial"/>
          <w:b/>
          <w:bCs/>
          <w:i/>
          <w:iCs/>
          <w:szCs w:val="26"/>
          <w:lang w:val="nb-NO"/>
        </w:rPr>
        <w:t xml:space="preserve">§ 4 Styret </w:t>
      </w:r>
    </w:p>
    <w:p w14:paraId="2E952720" w14:textId="77777777" w:rsidR="00907AB9" w:rsidRPr="00907AB9" w:rsidRDefault="00907AB9" w:rsidP="00747720">
      <w:pPr>
        <w:widowControl w:val="0"/>
        <w:autoSpaceDE w:val="0"/>
        <w:autoSpaceDN w:val="0"/>
        <w:adjustRightInd w:val="0"/>
        <w:rPr>
          <w:rFonts w:ascii="Arial" w:hAnsi="Arial" w:cs="Arial"/>
          <w:lang w:val="nb-NO"/>
        </w:rPr>
      </w:pPr>
      <w:r w:rsidRPr="00907AB9">
        <w:rPr>
          <w:rFonts w:ascii="Arial" w:hAnsi="Arial" w:cs="Arial"/>
          <w:lang w:val="nb-NO"/>
        </w:rPr>
        <w:t xml:space="preserve">Selskapet ledes av et styre på̊ minimum tre og maksimalt syv personer. </w:t>
      </w:r>
    </w:p>
    <w:p w14:paraId="2B0ABFFB" w14:textId="77777777" w:rsidR="00907AB9" w:rsidRPr="00907AB9" w:rsidRDefault="00907AB9" w:rsidP="00747720">
      <w:pPr>
        <w:widowControl w:val="0"/>
        <w:autoSpaceDE w:val="0"/>
        <w:autoSpaceDN w:val="0"/>
        <w:adjustRightInd w:val="0"/>
        <w:rPr>
          <w:rFonts w:ascii="Arial" w:hAnsi="Arial" w:cs="Arial"/>
          <w:sz w:val="21"/>
          <w:lang w:val="nb-NO"/>
        </w:rPr>
      </w:pPr>
    </w:p>
    <w:p w14:paraId="5673D35A" w14:textId="77777777" w:rsidR="00907AB9" w:rsidRPr="00907AB9" w:rsidRDefault="00907AB9" w:rsidP="00EB5F74">
      <w:pPr>
        <w:widowControl w:val="0"/>
        <w:autoSpaceDE w:val="0"/>
        <w:autoSpaceDN w:val="0"/>
        <w:adjustRightInd w:val="0"/>
        <w:rPr>
          <w:rFonts w:ascii="Arial" w:hAnsi="Arial" w:cs="Arial"/>
          <w:sz w:val="21"/>
          <w:lang w:val="nb-NO"/>
        </w:rPr>
      </w:pPr>
      <w:r w:rsidRPr="00907AB9">
        <w:rPr>
          <w:rFonts w:ascii="Arial" w:hAnsi="Arial" w:cs="Arial"/>
          <w:b/>
          <w:bCs/>
          <w:i/>
          <w:iCs/>
          <w:szCs w:val="26"/>
          <w:lang w:val="nb-NO"/>
        </w:rPr>
        <w:t xml:space="preserve">§ 5 Fullmakter </w:t>
      </w:r>
    </w:p>
    <w:p w14:paraId="3480155D" w14:textId="77777777" w:rsidR="00907AB9" w:rsidRPr="00907AB9" w:rsidRDefault="00907AB9" w:rsidP="00EB5F74">
      <w:pPr>
        <w:widowControl w:val="0"/>
        <w:autoSpaceDE w:val="0"/>
        <w:autoSpaceDN w:val="0"/>
        <w:adjustRightInd w:val="0"/>
        <w:rPr>
          <w:rFonts w:ascii="Arial" w:hAnsi="Arial" w:cs="Arial"/>
          <w:szCs w:val="26"/>
          <w:lang w:val="nb-NO"/>
        </w:rPr>
      </w:pPr>
      <w:r w:rsidRPr="00907AB9">
        <w:rPr>
          <w:rFonts w:ascii="Arial" w:hAnsi="Arial" w:cs="Arial"/>
          <w:szCs w:val="26"/>
          <w:lang w:val="nb-NO"/>
        </w:rPr>
        <w:t xml:space="preserve">Selskapets firma tegnes av daglig leder og et styremedlem i fellesskap eller to styremedlemmer i felleskap. Styret ansetter daglig leder. Styret kan meddele prokura. </w:t>
      </w:r>
    </w:p>
    <w:p w14:paraId="30C05951" w14:textId="77777777" w:rsidR="00907AB9" w:rsidRPr="00907AB9" w:rsidRDefault="00907AB9" w:rsidP="00EB5F74">
      <w:pPr>
        <w:widowControl w:val="0"/>
        <w:autoSpaceDE w:val="0"/>
        <w:autoSpaceDN w:val="0"/>
        <w:adjustRightInd w:val="0"/>
        <w:rPr>
          <w:rFonts w:ascii="Arial" w:hAnsi="Arial" w:cs="Arial"/>
          <w:szCs w:val="26"/>
          <w:lang w:val="nb-NO"/>
        </w:rPr>
      </w:pPr>
    </w:p>
    <w:p w14:paraId="5E2F4BAB" w14:textId="77777777" w:rsidR="00907AB9" w:rsidRPr="00907AB9" w:rsidRDefault="00907AB9" w:rsidP="00EB5F74">
      <w:pPr>
        <w:widowControl w:val="0"/>
        <w:autoSpaceDE w:val="0"/>
        <w:autoSpaceDN w:val="0"/>
        <w:adjustRightInd w:val="0"/>
        <w:rPr>
          <w:rFonts w:ascii="Arial" w:hAnsi="Arial" w:cs="Arial"/>
          <w:sz w:val="21"/>
          <w:lang w:val="nb-NO"/>
        </w:rPr>
      </w:pPr>
      <w:r w:rsidRPr="00907AB9">
        <w:rPr>
          <w:rFonts w:ascii="Arial" w:hAnsi="Arial" w:cs="Arial"/>
          <w:b/>
          <w:bCs/>
          <w:i/>
          <w:iCs/>
          <w:szCs w:val="26"/>
          <w:lang w:val="nb-NO"/>
        </w:rPr>
        <w:t xml:space="preserve">§ 6 Aksjeeierbok </w:t>
      </w:r>
    </w:p>
    <w:p w14:paraId="5776D7C1" w14:textId="77777777" w:rsidR="00907AB9" w:rsidRPr="00907AB9" w:rsidRDefault="00907AB9" w:rsidP="00EB5F74">
      <w:pPr>
        <w:widowControl w:val="0"/>
        <w:autoSpaceDE w:val="0"/>
        <w:autoSpaceDN w:val="0"/>
        <w:adjustRightInd w:val="0"/>
        <w:rPr>
          <w:rFonts w:ascii="Arial" w:hAnsi="Arial" w:cs="Arial"/>
          <w:szCs w:val="26"/>
          <w:lang w:val="nb-NO"/>
        </w:rPr>
      </w:pPr>
      <w:r w:rsidRPr="00907AB9">
        <w:rPr>
          <w:rFonts w:ascii="Arial" w:hAnsi="Arial" w:cs="Arial"/>
          <w:szCs w:val="26"/>
          <w:lang w:val="nb-NO"/>
        </w:rPr>
        <w:t>Selskapets aksjer skal være registrert i Verdipapirsentralen.</w:t>
      </w:r>
    </w:p>
    <w:p w14:paraId="053FF1E4" w14:textId="77777777" w:rsidR="00907AB9" w:rsidRPr="00907AB9" w:rsidRDefault="00907AB9" w:rsidP="00EB5F74">
      <w:pPr>
        <w:widowControl w:val="0"/>
        <w:autoSpaceDE w:val="0"/>
        <w:autoSpaceDN w:val="0"/>
        <w:adjustRightInd w:val="0"/>
        <w:rPr>
          <w:rFonts w:ascii="Arial" w:hAnsi="Arial" w:cs="Arial"/>
          <w:szCs w:val="26"/>
          <w:lang w:val="nb-NO"/>
        </w:rPr>
      </w:pPr>
    </w:p>
    <w:p w14:paraId="012F6517" w14:textId="77777777" w:rsidR="00907AB9" w:rsidRPr="00907AB9" w:rsidRDefault="00907AB9" w:rsidP="00EB5F74">
      <w:pPr>
        <w:widowControl w:val="0"/>
        <w:autoSpaceDE w:val="0"/>
        <w:autoSpaceDN w:val="0"/>
        <w:adjustRightInd w:val="0"/>
        <w:rPr>
          <w:rFonts w:ascii="Arial" w:hAnsi="Arial" w:cs="Arial"/>
          <w:sz w:val="21"/>
          <w:lang w:val="nb-NO"/>
        </w:rPr>
      </w:pPr>
      <w:r w:rsidRPr="00907AB9">
        <w:rPr>
          <w:rFonts w:ascii="Arial" w:hAnsi="Arial" w:cs="Arial"/>
          <w:b/>
          <w:bCs/>
          <w:i/>
          <w:iCs/>
          <w:szCs w:val="26"/>
          <w:lang w:val="nb-NO"/>
        </w:rPr>
        <w:t xml:space="preserve">§ 7 Generalforsamlingen </w:t>
      </w:r>
    </w:p>
    <w:p w14:paraId="1245CBBF" w14:textId="77777777" w:rsidR="00907AB9" w:rsidRPr="00907AB9" w:rsidRDefault="00907AB9" w:rsidP="00EB5F74">
      <w:pPr>
        <w:widowControl w:val="0"/>
        <w:autoSpaceDE w:val="0"/>
        <w:autoSpaceDN w:val="0"/>
        <w:adjustRightInd w:val="0"/>
        <w:rPr>
          <w:rFonts w:ascii="Arial" w:hAnsi="Arial" w:cs="Arial"/>
          <w:sz w:val="21"/>
        </w:rPr>
      </w:pPr>
      <w:r w:rsidRPr="00907AB9">
        <w:rPr>
          <w:rFonts w:ascii="Arial" w:hAnsi="Arial" w:cs="Arial"/>
          <w:szCs w:val="26"/>
          <w:lang w:val="nb-NO"/>
        </w:rPr>
        <w:t xml:space="preserve">Enhver generalforsamling innkalles etter aksjelovens regler og med minst 7 dagers varsel. </w:t>
      </w:r>
      <w:r w:rsidRPr="00907AB9">
        <w:rPr>
          <w:rFonts w:ascii="Arial" w:hAnsi="Arial" w:cs="Arial"/>
          <w:szCs w:val="26"/>
        </w:rPr>
        <w:t xml:space="preserve">Ordinær generalforsamling skal behandle: </w:t>
      </w:r>
    </w:p>
    <w:p w14:paraId="1AA60E32" w14:textId="77777777" w:rsidR="00907AB9" w:rsidRPr="00907AB9" w:rsidRDefault="00907AB9" w:rsidP="00907AB9">
      <w:pPr>
        <w:pStyle w:val="Liststycke"/>
        <w:widowControl w:val="0"/>
        <w:numPr>
          <w:ilvl w:val="0"/>
          <w:numId w:val="29"/>
        </w:numPr>
        <w:tabs>
          <w:tab w:val="left" w:pos="220"/>
          <w:tab w:val="left" w:pos="720"/>
        </w:tabs>
        <w:autoSpaceDE w:val="0"/>
        <w:autoSpaceDN w:val="0"/>
        <w:adjustRightInd w:val="0"/>
        <w:spacing w:line="276" w:lineRule="auto"/>
        <w:ind w:left="714" w:hanging="357"/>
        <w:rPr>
          <w:rFonts w:ascii="Arial" w:hAnsi="Arial" w:cs="Arial"/>
        </w:rPr>
      </w:pPr>
      <w:r w:rsidRPr="00907AB9">
        <w:rPr>
          <w:rFonts w:ascii="Arial" w:hAnsi="Arial" w:cs="Arial"/>
        </w:rPr>
        <w:t xml:space="preserve">Godkjenning av innkalling og sakspapirer </w:t>
      </w:r>
    </w:p>
    <w:p w14:paraId="6F7B4ECB" w14:textId="77777777" w:rsidR="00907AB9" w:rsidRPr="00907AB9" w:rsidRDefault="00907AB9" w:rsidP="00907AB9">
      <w:pPr>
        <w:pStyle w:val="Liststycke"/>
        <w:widowControl w:val="0"/>
        <w:numPr>
          <w:ilvl w:val="0"/>
          <w:numId w:val="29"/>
        </w:numPr>
        <w:tabs>
          <w:tab w:val="left" w:pos="220"/>
          <w:tab w:val="left" w:pos="720"/>
        </w:tabs>
        <w:autoSpaceDE w:val="0"/>
        <w:autoSpaceDN w:val="0"/>
        <w:adjustRightInd w:val="0"/>
        <w:spacing w:line="276" w:lineRule="auto"/>
        <w:ind w:left="714" w:hanging="357"/>
        <w:rPr>
          <w:rFonts w:ascii="Arial" w:hAnsi="Arial" w:cs="Arial"/>
        </w:rPr>
      </w:pPr>
      <w:r w:rsidRPr="00907AB9">
        <w:rPr>
          <w:rFonts w:ascii="Arial" w:hAnsi="Arial" w:cs="Arial"/>
        </w:rPr>
        <w:t xml:space="preserve">Valg av møteleder </w:t>
      </w:r>
    </w:p>
    <w:p w14:paraId="688AB3E6" w14:textId="77777777" w:rsidR="00907AB9" w:rsidRPr="00907AB9" w:rsidRDefault="00907AB9" w:rsidP="00907AB9">
      <w:pPr>
        <w:pStyle w:val="Liststycke"/>
        <w:widowControl w:val="0"/>
        <w:numPr>
          <w:ilvl w:val="0"/>
          <w:numId w:val="29"/>
        </w:numPr>
        <w:tabs>
          <w:tab w:val="left" w:pos="220"/>
          <w:tab w:val="left" w:pos="720"/>
        </w:tabs>
        <w:autoSpaceDE w:val="0"/>
        <w:autoSpaceDN w:val="0"/>
        <w:adjustRightInd w:val="0"/>
        <w:spacing w:line="276" w:lineRule="auto"/>
        <w:ind w:left="714" w:hanging="357"/>
        <w:rPr>
          <w:rFonts w:ascii="Arial" w:hAnsi="Arial" w:cs="Arial"/>
          <w:lang w:val="nb-NO"/>
        </w:rPr>
      </w:pPr>
      <w:r w:rsidRPr="00907AB9">
        <w:rPr>
          <w:rFonts w:ascii="Arial" w:hAnsi="Arial" w:cs="Arial"/>
          <w:lang w:val="nb-NO"/>
        </w:rPr>
        <w:t xml:space="preserve">Valg av referent og to aksjonærer til å undertegne protokollen </w:t>
      </w:r>
    </w:p>
    <w:p w14:paraId="2C24613D" w14:textId="77777777" w:rsidR="00907AB9" w:rsidRPr="00907AB9" w:rsidRDefault="00907AB9" w:rsidP="00907AB9">
      <w:pPr>
        <w:pStyle w:val="Liststycke"/>
        <w:widowControl w:val="0"/>
        <w:numPr>
          <w:ilvl w:val="0"/>
          <w:numId w:val="29"/>
        </w:numPr>
        <w:tabs>
          <w:tab w:val="left" w:pos="220"/>
          <w:tab w:val="left" w:pos="720"/>
        </w:tabs>
        <w:autoSpaceDE w:val="0"/>
        <w:autoSpaceDN w:val="0"/>
        <w:adjustRightInd w:val="0"/>
        <w:spacing w:line="276" w:lineRule="auto"/>
        <w:ind w:left="714" w:hanging="357"/>
        <w:rPr>
          <w:rFonts w:ascii="Arial" w:hAnsi="Arial" w:cs="Arial"/>
        </w:rPr>
      </w:pPr>
      <w:r w:rsidRPr="00907AB9">
        <w:rPr>
          <w:rFonts w:ascii="Arial" w:hAnsi="Arial" w:cs="Arial"/>
        </w:rPr>
        <w:t xml:space="preserve">Styrets årsberetning. </w:t>
      </w:r>
    </w:p>
    <w:p w14:paraId="0AB31D1B" w14:textId="77777777" w:rsidR="00907AB9" w:rsidRPr="00907AB9" w:rsidRDefault="00907AB9" w:rsidP="00907AB9">
      <w:pPr>
        <w:pStyle w:val="Liststycke"/>
        <w:widowControl w:val="0"/>
        <w:numPr>
          <w:ilvl w:val="0"/>
          <w:numId w:val="29"/>
        </w:numPr>
        <w:tabs>
          <w:tab w:val="left" w:pos="220"/>
          <w:tab w:val="left" w:pos="720"/>
        </w:tabs>
        <w:autoSpaceDE w:val="0"/>
        <w:autoSpaceDN w:val="0"/>
        <w:adjustRightInd w:val="0"/>
        <w:spacing w:line="276" w:lineRule="auto"/>
        <w:ind w:left="714" w:hanging="357"/>
        <w:rPr>
          <w:rFonts w:ascii="Arial" w:hAnsi="Arial" w:cs="Arial"/>
          <w:lang w:val="nb-NO"/>
        </w:rPr>
      </w:pPr>
      <w:r w:rsidRPr="00907AB9">
        <w:rPr>
          <w:rFonts w:ascii="Arial" w:hAnsi="Arial" w:cs="Arial"/>
          <w:lang w:val="nb-NO"/>
        </w:rPr>
        <w:t xml:space="preserve">Fastsettelse av resultatregnskap og balanse. </w:t>
      </w:r>
    </w:p>
    <w:p w14:paraId="14705447" w14:textId="77777777" w:rsidR="00907AB9" w:rsidRPr="00907AB9" w:rsidRDefault="00907AB9" w:rsidP="00907AB9">
      <w:pPr>
        <w:pStyle w:val="Liststycke"/>
        <w:widowControl w:val="0"/>
        <w:numPr>
          <w:ilvl w:val="0"/>
          <w:numId w:val="29"/>
        </w:numPr>
        <w:tabs>
          <w:tab w:val="left" w:pos="220"/>
          <w:tab w:val="left" w:pos="720"/>
        </w:tabs>
        <w:autoSpaceDE w:val="0"/>
        <w:autoSpaceDN w:val="0"/>
        <w:adjustRightInd w:val="0"/>
        <w:spacing w:line="276" w:lineRule="auto"/>
        <w:ind w:left="714" w:hanging="357"/>
        <w:rPr>
          <w:rFonts w:ascii="Arial" w:hAnsi="Arial" w:cs="Arial"/>
          <w:lang w:val="nb-NO"/>
        </w:rPr>
      </w:pPr>
      <w:r w:rsidRPr="00907AB9">
        <w:rPr>
          <w:rFonts w:ascii="Arial" w:hAnsi="Arial" w:cs="Arial"/>
          <w:lang w:val="nb-NO"/>
        </w:rPr>
        <w:t xml:space="preserve">Fastsettelse av godtgjørelse til styret og revisor. </w:t>
      </w:r>
    </w:p>
    <w:p w14:paraId="345DD580" w14:textId="77777777" w:rsidR="00907AB9" w:rsidRPr="00907AB9" w:rsidRDefault="00907AB9" w:rsidP="00907AB9">
      <w:pPr>
        <w:pStyle w:val="Liststycke"/>
        <w:widowControl w:val="0"/>
        <w:numPr>
          <w:ilvl w:val="0"/>
          <w:numId w:val="29"/>
        </w:numPr>
        <w:tabs>
          <w:tab w:val="left" w:pos="220"/>
          <w:tab w:val="left" w:pos="284"/>
        </w:tabs>
        <w:autoSpaceDE w:val="0"/>
        <w:autoSpaceDN w:val="0"/>
        <w:adjustRightInd w:val="0"/>
        <w:spacing w:line="276" w:lineRule="auto"/>
        <w:ind w:left="714" w:hanging="357"/>
        <w:rPr>
          <w:rFonts w:ascii="Arial" w:hAnsi="Arial" w:cs="Arial"/>
          <w:lang w:val="nb-NO"/>
        </w:rPr>
      </w:pPr>
      <w:r w:rsidRPr="00907AB9">
        <w:rPr>
          <w:rFonts w:ascii="Arial" w:hAnsi="Arial" w:cs="Arial"/>
          <w:lang w:val="nb-NO"/>
        </w:rPr>
        <w:t xml:space="preserve">Anvendelse av årsoverskudd eller dekning av underskudd i henhold til fastsatt balanse, samt eventuell utbetaling av utbytte. </w:t>
      </w:r>
    </w:p>
    <w:p w14:paraId="0ED461B3" w14:textId="77777777" w:rsidR="00907AB9" w:rsidRPr="00907AB9" w:rsidRDefault="00907AB9" w:rsidP="00907AB9">
      <w:pPr>
        <w:pStyle w:val="Liststycke"/>
        <w:widowControl w:val="0"/>
        <w:numPr>
          <w:ilvl w:val="0"/>
          <w:numId w:val="29"/>
        </w:numPr>
        <w:tabs>
          <w:tab w:val="left" w:pos="220"/>
          <w:tab w:val="left" w:pos="720"/>
        </w:tabs>
        <w:autoSpaceDE w:val="0"/>
        <w:autoSpaceDN w:val="0"/>
        <w:adjustRightInd w:val="0"/>
        <w:spacing w:line="276" w:lineRule="auto"/>
        <w:ind w:left="714" w:hanging="357"/>
        <w:rPr>
          <w:rFonts w:ascii="Arial" w:hAnsi="Arial" w:cs="Arial"/>
          <w:lang w:val="nb-NO"/>
        </w:rPr>
      </w:pPr>
      <w:r w:rsidRPr="00907AB9">
        <w:rPr>
          <w:rFonts w:ascii="Arial" w:hAnsi="Arial" w:cs="Arial"/>
          <w:lang w:val="nb-NO"/>
        </w:rPr>
        <w:t xml:space="preserve">Valg av styre med eventuelle varamedlemmer, styrets leder og revisor. </w:t>
      </w:r>
    </w:p>
    <w:p w14:paraId="04B4CD79" w14:textId="77777777" w:rsidR="00907AB9" w:rsidRPr="00907AB9" w:rsidRDefault="00907AB9" w:rsidP="00907AB9">
      <w:pPr>
        <w:pStyle w:val="Liststycke"/>
        <w:widowControl w:val="0"/>
        <w:numPr>
          <w:ilvl w:val="0"/>
          <w:numId w:val="29"/>
        </w:numPr>
        <w:tabs>
          <w:tab w:val="left" w:pos="220"/>
          <w:tab w:val="left" w:pos="284"/>
        </w:tabs>
        <w:autoSpaceDE w:val="0"/>
        <w:autoSpaceDN w:val="0"/>
        <w:adjustRightInd w:val="0"/>
        <w:spacing w:line="276" w:lineRule="auto"/>
        <w:ind w:left="714" w:hanging="357"/>
        <w:rPr>
          <w:rFonts w:ascii="Arial" w:hAnsi="Arial" w:cs="Arial"/>
          <w:lang w:val="nb-NO"/>
        </w:rPr>
      </w:pPr>
      <w:r w:rsidRPr="00907AB9">
        <w:rPr>
          <w:rFonts w:ascii="Arial" w:hAnsi="Arial" w:cs="Arial"/>
          <w:lang w:val="nb-NO"/>
        </w:rPr>
        <w:t>Andre saker som etter lov eller vedtekter hører med under generalforsamlingen eller er nevnt i innkallingen.</w:t>
      </w:r>
    </w:p>
    <w:p w14:paraId="273B4C56" w14:textId="77777777" w:rsidR="00907AB9" w:rsidRPr="00907AB9" w:rsidRDefault="00907AB9" w:rsidP="00790381">
      <w:pPr>
        <w:widowControl w:val="0"/>
        <w:tabs>
          <w:tab w:val="left" w:pos="220"/>
          <w:tab w:val="left" w:pos="284"/>
        </w:tabs>
        <w:autoSpaceDE w:val="0"/>
        <w:autoSpaceDN w:val="0"/>
        <w:adjustRightInd w:val="0"/>
        <w:rPr>
          <w:rFonts w:ascii="Arial" w:hAnsi="Arial" w:cs="Arial"/>
          <w:sz w:val="22"/>
          <w:szCs w:val="26"/>
          <w:lang w:val="nb-NO"/>
        </w:rPr>
      </w:pPr>
    </w:p>
    <w:p w14:paraId="28EC4D9E" w14:textId="77777777" w:rsidR="00907AB9" w:rsidRPr="00907AB9" w:rsidRDefault="00907AB9" w:rsidP="00EB5F74">
      <w:pPr>
        <w:widowControl w:val="0"/>
        <w:autoSpaceDE w:val="0"/>
        <w:autoSpaceDN w:val="0"/>
        <w:adjustRightInd w:val="0"/>
        <w:rPr>
          <w:rFonts w:ascii="Arial" w:hAnsi="Arial" w:cs="Arial"/>
          <w:sz w:val="21"/>
          <w:lang w:val="nb-NO"/>
        </w:rPr>
      </w:pPr>
      <w:r w:rsidRPr="00907AB9">
        <w:rPr>
          <w:rFonts w:ascii="Arial" w:hAnsi="Arial" w:cs="Arial"/>
          <w:b/>
          <w:bCs/>
          <w:i/>
          <w:iCs/>
          <w:szCs w:val="26"/>
          <w:lang w:val="nb-NO"/>
        </w:rPr>
        <w:t xml:space="preserve">§ 8 Gjeldende aksjelovgivning </w:t>
      </w:r>
    </w:p>
    <w:p w14:paraId="0C6A8017" w14:textId="0FF2A3B7" w:rsidR="00907AB9" w:rsidRPr="00907AB9" w:rsidRDefault="00907AB9" w:rsidP="00AD2607">
      <w:pPr>
        <w:widowControl w:val="0"/>
        <w:autoSpaceDE w:val="0"/>
        <w:autoSpaceDN w:val="0"/>
        <w:adjustRightInd w:val="0"/>
        <w:rPr>
          <w:rFonts w:ascii="Arial" w:hAnsi="Arial" w:cs="Arial"/>
          <w:sz w:val="21"/>
          <w:lang w:val="nb-NO"/>
        </w:rPr>
      </w:pPr>
      <w:r w:rsidRPr="00907AB9">
        <w:rPr>
          <w:rFonts w:ascii="Arial" w:hAnsi="Arial" w:cs="Arial"/>
          <w:szCs w:val="26"/>
          <w:lang w:val="nb-NO"/>
        </w:rPr>
        <w:lastRenderedPageBreak/>
        <w:t>For øvrig henvises det til enhver tid til gjeldende aksjelovgivning.</w:t>
      </w:r>
    </w:p>
    <w:sectPr w:rsidR="00907AB9" w:rsidRPr="00907AB9" w:rsidSect="007753AF">
      <w:headerReference w:type="even" r:id="rId26"/>
      <w:headerReference w:type="default" r:id="rId27"/>
      <w:footerReference w:type="even" r:id="rId28"/>
      <w:footerReference w:type="default" r:id="rId29"/>
      <w:headerReference w:type="first" r:id="rId30"/>
      <w:footerReference w:type="first" r:id="rId31"/>
      <w:pgSz w:w="11900" w:h="16840"/>
      <w:pgMar w:top="1418" w:right="1440" w:bottom="1440" w:left="1440" w:header="68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8617" w14:textId="77777777" w:rsidR="00E033F1" w:rsidRDefault="00C82F6B">
      <w:r>
        <w:separator/>
      </w:r>
    </w:p>
  </w:endnote>
  <w:endnote w:type="continuationSeparator" w:id="0">
    <w:p w14:paraId="45F3A02C" w14:textId="77777777" w:rsidR="00E033F1" w:rsidRDefault="00C8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1F52" w14:textId="77777777" w:rsidR="0021770C" w:rsidRDefault="0021770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FE662D" w14:paraId="20C1F385" w14:textId="77777777" w:rsidTr="49E6C7FE">
      <w:tc>
        <w:tcPr>
          <w:tcW w:w="3005" w:type="dxa"/>
        </w:tcPr>
        <w:p w14:paraId="58E45477" w14:textId="77777777" w:rsidR="008A368D" w:rsidRDefault="007E0BAD" w:rsidP="49E6C7FE">
          <w:pPr>
            <w:pStyle w:val="Sidhuvud"/>
            <w:ind w:left="-115"/>
          </w:pPr>
        </w:p>
      </w:tc>
      <w:tc>
        <w:tcPr>
          <w:tcW w:w="3005" w:type="dxa"/>
        </w:tcPr>
        <w:p w14:paraId="4A892C8D" w14:textId="77777777" w:rsidR="008A368D" w:rsidRDefault="007E0BAD" w:rsidP="49E6C7FE">
          <w:pPr>
            <w:pStyle w:val="Sidhuvud"/>
            <w:jc w:val="center"/>
          </w:pPr>
        </w:p>
      </w:tc>
      <w:tc>
        <w:tcPr>
          <w:tcW w:w="3005" w:type="dxa"/>
        </w:tcPr>
        <w:p w14:paraId="0B7EF677" w14:textId="77777777" w:rsidR="008A368D" w:rsidRDefault="007E0BAD" w:rsidP="49E6C7FE">
          <w:pPr>
            <w:pStyle w:val="Sidhuvud"/>
            <w:ind w:right="-115"/>
            <w:jc w:val="right"/>
          </w:pPr>
        </w:p>
      </w:tc>
    </w:tr>
  </w:tbl>
  <w:p w14:paraId="4BA80950" w14:textId="77777777" w:rsidR="008A368D" w:rsidRDefault="007E0BAD" w:rsidP="49E6C7F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0580" w14:textId="77777777" w:rsidR="0021770C" w:rsidRDefault="002177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D18A" w14:textId="77777777" w:rsidR="008A368D" w:rsidRDefault="00C82F6B" w:rsidP="003B69E6">
      <w:r>
        <w:separator/>
      </w:r>
    </w:p>
  </w:footnote>
  <w:footnote w:type="continuationSeparator" w:id="0">
    <w:p w14:paraId="1651CCF8" w14:textId="77777777" w:rsidR="008A368D" w:rsidRDefault="00C82F6B" w:rsidP="003B69E6">
      <w:r>
        <w:continuationSeparator/>
      </w:r>
    </w:p>
  </w:footnote>
  <w:footnote w:id="1">
    <w:p w14:paraId="391AFA69" w14:textId="77777777" w:rsidR="008A368D" w:rsidRPr="00480503" w:rsidRDefault="00C82F6B">
      <w:pPr>
        <w:pStyle w:val="Fotnotstext"/>
        <w:rPr>
          <w:rFonts w:ascii="Arial" w:hAnsi="Arial" w:cs="Arial"/>
        </w:rPr>
      </w:pPr>
      <w:r w:rsidRPr="00E50104">
        <w:rPr>
          <w:rStyle w:val="Fotnotsreferens"/>
          <w:rFonts w:ascii="Arial" w:hAnsi="Arial" w:cs="Arial"/>
          <w:sz w:val="15"/>
          <w:szCs w:val="15"/>
        </w:rPr>
        <w:footnoteRef/>
      </w:r>
      <w:r w:rsidRPr="00480503">
        <w:rPr>
          <w:rFonts w:ascii="Arial" w:hAnsi="Arial" w:cs="Arial"/>
        </w:rPr>
        <w:t xml:space="preserve"> </w:t>
      </w:r>
      <w:r w:rsidRPr="00480503">
        <w:rPr>
          <w:rFonts w:ascii="Arial" w:hAnsi="Arial" w:cs="Arial"/>
          <w:sz w:val="15"/>
          <w:szCs w:val="15"/>
        </w:rPr>
        <w:t>This notice has been prepared both in Norwegian and in English. In case of discrepancies between the two, the Norwegian version shall prevail.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44EC" w14:textId="77777777" w:rsidR="0021770C" w:rsidRDefault="0021770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2CD7" w14:textId="6B219993" w:rsidR="008A368D" w:rsidRPr="00AB3014" w:rsidRDefault="007E0BAD" w:rsidP="007753AF">
    <w:pPr>
      <w:pStyle w:val="Sidhuvud"/>
      <w:spacing w:line="276" w:lineRule="auto"/>
      <w:rPr>
        <w:color w:val="8DC73F"/>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3E4C" w14:textId="77777777" w:rsidR="0021770C" w:rsidRDefault="0021770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47D"/>
    <w:multiLevelType w:val="hybridMultilevel"/>
    <w:tmpl w:val="C420873A"/>
    <w:lvl w:ilvl="0" w:tplc="E9E2215C">
      <w:start w:val="5"/>
      <w:numFmt w:val="decimal"/>
      <w:lvlText w:val="%1)"/>
      <w:lvlJc w:val="left"/>
      <w:pPr>
        <w:ind w:left="720" w:hanging="360"/>
      </w:pPr>
      <w:rPr>
        <w:rFonts w:hint="default"/>
      </w:rPr>
    </w:lvl>
    <w:lvl w:ilvl="1" w:tplc="158E4B38" w:tentative="1">
      <w:start w:val="1"/>
      <w:numFmt w:val="lowerLetter"/>
      <w:lvlText w:val="%2."/>
      <w:lvlJc w:val="left"/>
      <w:pPr>
        <w:ind w:left="1440" w:hanging="360"/>
      </w:pPr>
    </w:lvl>
    <w:lvl w:ilvl="2" w:tplc="0180CE24" w:tentative="1">
      <w:start w:val="1"/>
      <w:numFmt w:val="lowerRoman"/>
      <w:lvlText w:val="%3."/>
      <w:lvlJc w:val="right"/>
      <w:pPr>
        <w:ind w:left="2160" w:hanging="180"/>
      </w:pPr>
    </w:lvl>
    <w:lvl w:ilvl="3" w:tplc="B66E2CB2" w:tentative="1">
      <w:start w:val="1"/>
      <w:numFmt w:val="decimal"/>
      <w:lvlText w:val="%4."/>
      <w:lvlJc w:val="left"/>
      <w:pPr>
        <w:ind w:left="2880" w:hanging="360"/>
      </w:pPr>
    </w:lvl>
    <w:lvl w:ilvl="4" w:tplc="2012D6AE" w:tentative="1">
      <w:start w:val="1"/>
      <w:numFmt w:val="lowerLetter"/>
      <w:lvlText w:val="%5."/>
      <w:lvlJc w:val="left"/>
      <w:pPr>
        <w:ind w:left="3600" w:hanging="360"/>
      </w:pPr>
    </w:lvl>
    <w:lvl w:ilvl="5" w:tplc="4B64B3B8" w:tentative="1">
      <w:start w:val="1"/>
      <w:numFmt w:val="lowerRoman"/>
      <w:lvlText w:val="%6."/>
      <w:lvlJc w:val="right"/>
      <w:pPr>
        <w:ind w:left="4320" w:hanging="180"/>
      </w:pPr>
    </w:lvl>
    <w:lvl w:ilvl="6" w:tplc="29F64688" w:tentative="1">
      <w:start w:val="1"/>
      <w:numFmt w:val="decimal"/>
      <w:lvlText w:val="%7."/>
      <w:lvlJc w:val="left"/>
      <w:pPr>
        <w:ind w:left="5040" w:hanging="360"/>
      </w:pPr>
    </w:lvl>
    <w:lvl w:ilvl="7" w:tplc="571C46EE" w:tentative="1">
      <w:start w:val="1"/>
      <w:numFmt w:val="lowerLetter"/>
      <w:lvlText w:val="%8."/>
      <w:lvlJc w:val="left"/>
      <w:pPr>
        <w:ind w:left="5760" w:hanging="360"/>
      </w:pPr>
    </w:lvl>
    <w:lvl w:ilvl="8" w:tplc="970AD2EE" w:tentative="1">
      <w:start w:val="1"/>
      <w:numFmt w:val="lowerRoman"/>
      <w:lvlText w:val="%9."/>
      <w:lvlJc w:val="right"/>
      <w:pPr>
        <w:ind w:left="6480" w:hanging="180"/>
      </w:pPr>
    </w:lvl>
  </w:abstractNum>
  <w:abstractNum w:abstractNumId="1" w15:restartNumberingAfterBreak="0">
    <w:nsid w:val="02814D04"/>
    <w:multiLevelType w:val="multilevel"/>
    <w:tmpl w:val="3E9AE63A"/>
    <w:lvl w:ilvl="0">
      <w:start w:val="1"/>
      <w:numFmt w:val="bullet"/>
      <w:pStyle w:val="TitleClause"/>
      <w:lvlText w:val=""/>
      <w:lvlJc w:val="left"/>
      <w:pPr>
        <w:tabs>
          <w:tab w:val="num" w:pos="720"/>
        </w:tabs>
        <w:ind w:left="720" w:hanging="720"/>
      </w:pPr>
      <w:rPr>
        <w:rFonts w:ascii="Symbol" w:hAnsi="Symbol"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bullet"/>
      <w:pStyle w:val="Untitledsubclause2"/>
      <w:lvlText w:val=""/>
      <w:lvlJc w:val="left"/>
      <w:pPr>
        <w:tabs>
          <w:tab w:val="num" w:pos="1555"/>
        </w:tabs>
        <w:ind w:left="1555" w:hanging="561"/>
      </w:pPr>
      <w:rPr>
        <w:rFonts w:ascii="Symbol" w:hAnsi="Symbol"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D222D2"/>
    <w:multiLevelType w:val="hybridMultilevel"/>
    <w:tmpl w:val="16EE221A"/>
    <w:lvl w:ilvl="0" w:tplc="670A42B8">
      <w:start w:val="1"/>
      <w:numFmt w:val="decimal"/>
      <w:lvlText w:val="%1."/>
      <w:lvlJc w:val="left"/>
      <w:pPr>
        <w:ind w:left="720" w:hanging="360"/>
      </w:pPr>
    </w:lvl>
    <w:lvl w:ilvl="1" w:tplc="FCA0548E" w:tentative="1">
      <w:start w:val="1"/>
      <w:numFmt w:val="lowerLetter"/>
      <w:lvlText w:val="%2."/>
      <w:lvlJc w:val="left"/>
      <w:pPr>
        <w:ind w:left="1440" w:hanging="360"/>
      </w:pPr>
    </w:lvl>
    <w:lvl w:ilvl="2" w:tplc="2AF0A72C" w:tentative="1">
      <w:start w:val="1"/>
      <w:numFmt w:val="lowerRoman"/>
      <w:lvlText w:val="%3."/>
      <w:lvlJc w:val="right"/>
      <w:pPr>
        <w:ind w:left="2160" w:hanging="180"/>
      </w:pPr>
    </w:lvl>
    <w:lvl w:ilvl="3" w:tplc="CD8040E6" w:tentative="1">
      <w:start w:val="1"/>
      <w:numFmt w:val="decimal"/>
      <w:lvlText w:val="%4."/>
      <w:lvlJc w:val="left"/>
      <w:pPr>
        <w:ind w:left="2880" w:hanging="360"/>
      </w:pPr>
    </w:lvl>
    <w:lvl w:ilvl="4" w:tplc="272C0F9A" w:tentative="1">
      <w:start w:val="1"/>
      <w:numFmt w:val="lowerLetter"/>
      <w:lvlText w:val="%5."/>
      <w:lvlJc w:val="left"/>
      <w:pPr>
        <w:ind w:left="3600" w:hanging="360"/>
      </w:pPr>
    </w:lvl>
    <w:lvl w:ilvl="5" w:tplc="FCA0081A" w:tentative="1">
      <w:start w:val="1"/>
      <w:numFmt w:val="lowerRoman"/>
      <w:lvlText w:val="%6."/>
      <w:lvlJc w:val="right"/>
      <w:pPr>
        <w:ind w:left="4320" w:hanging="180"/>
      </w:pPr>
    </w:lvl>
    <w:lvl w:ilvl="6" w:tplc="50BA6992" w:tentative="1">
      <w:start w:val="1"/>
      <w:numFmt w:val="decimal"/>
      <w:lvlText w:val="%7."/>
      <w:lvlJc w:val="left"/>
      <w:pPr>
        <w:ind w:left="5040" w:hanging="360"/>
      </w:pPr>
    </w:lvl>
    <w:lvl w:ilvl="7" w:tplc="8724ED2A" w:tentative="1">
      <w:start w:val="1"/>
      <w:numFmt w:val="lowerLetter"/>
      <w:lvlText w:val="%8."/>
      <w:lvlJc w:val="left"/>
      <w:pPr>
        <w:ind w:left="5760" w:hanging="360"/>
      </w:pPr>
    </w:lvl>
    <w:lvl w:ilvl="8" w:tplc="F740FBC8" w:tentative="1">
      <w:start w:val="1"/>
      <w:numFmt w:val="lowerRoman"/>
      <w:lvlText w:val="%9."/>
      <w:lvlJc w:val="right"/>
      <w:pPr>
        <w:ind w:left="6480" w:hanging="180"/>
      </w:pPr>
    </w:lvl>
  </w:abstractNum>
  <w:abstractNum w:abstractNumId="3" w15:restartNumberingAfterBreak="0">
    <w:nsid w:val="0E8E1419"/>
    <w:multiLevelType w:val="hybridMultilevel"/>
    <w:tmpl w:val="82B01F2C"/>
    <w:lvl w:ilvl="0" w:tplc="D47C108E">
      <w:start w:val="4"/>
      <w:numFmt w:val="decimal"/>
      <w:lvlText w:val="%1)"/>
      <w:lvlJc w:val="left"/>
      <w:pPr>
        <w:ind w:left="720" w:hanging="360"/>
      </w:pPr>
      <w:rPr>
        <w:rFonts w:hint="default"/>
      </w:rPr>
    </w:lvl>
    <w:lvl w:ilvl="1" w:tplc="7606543E" w:tentative="1">
      <w:start w:val="1"/>
      <w:numFmt w:val="lowerLetter"/>
      <w:lvlText w:val="%2."/>
      <w:lvlJc w:val="left"/>
      <w:pPr>
        <w:ind w:left="1440" w:hanging="360"/>
      </w:pPr>
    </w:lvl>
    <w:lvl w:ilvl="2" w:tplc="2356EA1C" w:tentative="1">
      <w:start w:val="1"/>
      <w:numFmt w:val="lowerRoman"/>
      <w:lvlText w:val="%3."/>
      <w:lvlJc w:val="right"/>
      <w:pPr>
        <w:ind w:left="2160" w:hanging="180"/>
      </w:pPr>
    </w:lvl>
    <w:lvl w:ilvl="3" w:tplc="B89016F4" w:tentative="1">
      <w:start w:val="1"/>
      <w:numFmt w:val="decimal"/>
      <w:lvlText w:val="%4."/>
      <w:lvlJc w:val="left"/>
      <w:pPr>
        <w:ind w:left="2880" w:hanging="360"/>
      </w:pPr>
    </w:lvl>
    <w:lvl w:ilvl="4" w:tplc="E4C886B2" w:tentative="1">
      <w:start w:val="1"/>
      <w:numFmt w:val="lowerLetter"/>
      <w:lvlText w:val="%5."/>
      <w:lvlJc w:val="left"/>
      <w:pPr>
        <w:ind w:left="3600" w:hanging="360"/>
      </w:pPr>
    </w:lvl>
    <w:lvl w:ilvl="5" w:tplc="0100CB0E" w:tentative="1">
      <w:start w:val="1"/>
      <w:numFmt w:val="lowerRoman"/>
      <w:lvlText w:val="%6."/>
      <w:lvlJc w:val="right"/>
      <w:pPr>
        <w:ind w:left="4320" w:hanging="180"/>
      </w:pPr>
    </w:lvl>
    <w:lvl w:ilvl="6" w:tplc="7DD6F5B6" w:tentative="1">
      <w:start w:val="1"/>
      <w:numFmt w:val="decimal"/>
      <w:lvlText w:val="%7."/>
      <w:lvlJc w:val="left"/>
      <w:pPr>
        <w:ind w:left="5040" w:hanging="360"/>
      </w:pPr>
    </w:lvl>
    <w:lvl w:ilvl="7" w:tplc="E954E726" w:tentative="1">
      <w:start w:val="1"/>
      <w:numFmt w:val="lowerLetter"/>
      <w:lvlText w:val="%8."/>
      <w:lvlJc w:val="left"/>
      <w:pPr>
        <w:ind w:left="5760" w:hanging="360"/>
      </w:pPr>
    </w:lvl>
    <w:lvl w:ilvl="8" w:tplc="346EE648" w:tentative="1">
      <w:start w:val="1"/>
      <w:numFmt w:val="lowerRoman"/>
      <w:lvlText w:val="%9."/>
      <w:lvlJc w:val="right"/>
      <w:pPr>
        <w:ind w:left="6480" w:hanging="180"/>
      </w:pPr>
    </w:lvl>
  </w:abstractNum>
  <w:abstractNum w:abstractNumId="4" w15:restartNumberingAfterBreak="0">
    <w:nsid w:val="0E8F3F88"/>
    <w:multiLevelType w:val="hybridMultilevel"/>
    <w:tmpl w:val="F4A4E5C0"/>
    <w:lvl w:ilvl="0" w:tplc="DC2049EC">
      <w:start w:val="3"/>
      <w:numFmt w:val="decimal"/>
      <w:lvlText w:val="%1)"/>
      <w:lvlJc w:val="left"/>
      <w:pPr>
        <w:ind w:left="720" w:hanging="360"/>
      </w:pPr>
      <w:rPr>
        <w:rFonts w:hint="default"/>
      </w:rPr>
    </w:lvl>
    <w:lvl w:ilvl="1" w:tplc="778226D6" w:tentative="1">
      <w:start w:val="1"/>
      <w:numFmt w:val="lowerLetter"/>
      <w:lvlText w:val="%2."/>
      <w:lvlJc w:val="left"/>
      <w:pPr>
        <w:ind w:left="1440" w:hanging="360"/>
      </w:pPr>
    </w:lvl>
    <w:lvl w:ilvl="2" w:tplc="5D9A57AE" w:tentative="1">
      <w:start w:val="1"/>
      <w:numFmt w:val="lowerRoman"/>
      <w:lvlText w:val="%3."/>
      <w:lvlJc w:val="right"/>
      <w:pPr>
        <w:ind w:left="2160" w:hanging="180"/>
      </w:pPr>
    </w:lvl>
    <w:lvl w:ilvl="3" w:tplc="21D443B0" w:tentative="1">
      <w:start w:val="1"/>
      <w:numFmt w:val="decimal"/>
      <w:lvlText w:val="%4."/>
      <w:lvlJc w:val="left"/>
      <w:pPr>
        <w:ind w:left="2880" w:hanging="360"/>
      </w:pPr>
    </w:lvl>
    <w:lvl w:ilvl="4" w:tplc="473C1E0E" w:tentative="1">
      <w:start w:val="1"/>
      <w:numFmt w:val="lowerLetter"/>
      <w:lvlText w:val="%5."/>
      <w:lvlJc w:val="left"/>
      <w:pPr>
        <w:ind w:left="3600" w:hanging="360"/>
      </w:pPr>
    </w:lvl>
    <w:lvl w:ilvl="5" w:tplc="72408B58" w:tentative="1">
      <w:start w:val="1"/>
      <w:numFmt w:val="lowerRoman"/>
      <w:lvlText w:val="%6."/>
      <w:lvlJc w:val="right"/>
      <w:pPr>
        <w:ind w:left="4320" w:hanging="180"/>
      </w:pPr>
    </w:lvl>
    <w:lvl w:ilvl="6" w:tplc="12A469B2" w:tentative="1">
      <w:start w:val="1"/>
      <w:numFmt w:val="decimal"/>
      <w:lvlText w:val="%7."/>
      <w:lvlJc w:val="left"/>
      <w:pPr>
        <w:ind w:left="5040" w:hanging="360"/>
      </w:pPr>
    </w:lvl>
    <w:lvl w:ilvl="7" w:tplc="7228EA8E" w:tentative="1">
      <w:start w:val="1"/>
      <w:numFmt w:val="lowerLetter"/>
      <w:lvlText w:val="%8."/>
      <w:lvlJc w:val="left"/>
      <w:pPr>
        <w:ind w:left="5760" w:hanging="360"/>
      </w:pPr>
    </w:lvl>
    <w:lvl w:ilvl="8" w:tplc="D04A2608" w:tentative="1">
      <w:start w:val="1"/>
      <w:numFmt w:val="lowerRoman"/>
      <w:lvlText w:val="%9."/>
      <w:lvlJc w:val="right"/>
      <w:pPr>
        <w:ind w:left="6480" w:hanging="180"/>
      </w:pPr>
    </w:lvl>
  </w:abstractNum>
  <w:abstractNum w:abstractNumId="5" w15:restartNumberingAfterBreak="0">
    <w:nsid w:val="114D7397"/>
    <w:multiLevelType w:val="hybridMultilevel"/>
    <w:tmpl w:val="15605E0C"/>
    <w:lvl w:ilvl="0" w:tplc="24D45FC8">
      <w:start w:val="1"/>
      <w:numFmt w:val="lowerRoman"/>
      <w:lvlText w:val="(%1)"/>
      <w:lvlJc w:val="left"/>
      <w:pPr>
        <w:ind w:left="1090" w:hanging="720"/>
      </w:pPr>
      <w:rPr>
        <w:rFonts w:hint="default"/>
      </w:rPr>
    </w:lvl>
    <w:lvl w:ilvl="1" w:tplc="04140019" w:tentative="1">
      <w:start w:val="1"/>
      <w:numFmt w:val="lowerLetter"/>
      <w:lvlText w:val="%2."/>
      <w:lvlJc w:val="left"/>
      <w:pPr>
        <w:ind w:left="1450" w:hanging="360"/>
      </w:pPr>
    </w:lvl>
    <w:lvl w:ilvl="2" w:tplc="0414001B" w:tentative="1">
      <w:start w:val="1"/>
      <w:numFmt w:val="lowerRoman"/>
      <w:lvlText w:val="%3."/>
      <w:lvlJc w:val="right"/>
      <w:pPr>
        <w:ind w:left="2170" w:hanging="180"/>
      </w:pPr>
    </w:lvl>
    <w:lvl w:ilvl="3" w:tplc="0414000F" w:tentative="1">
      <w:start w:val="1"/>
      <w:numFmt w:val="decimal"/>
      <w:lvlText w:val="%4."/>
      <w:lvlJc w:val="left"/>
      <w:pPr>
        <w:ind w:left="2890" w:hanging="360"/>
      </w:pPr>
    </w:lvl>
    <w:lvl w:ilvl="4" w:tplc="04140019" w:tentative="1">
      <w:start w:val="1"/>
      <w:numFmt w:val="lowerLetter"/>
      <w:lvlText w:val="%5."/>
      <w:lvlJc w:val="left"/>
      <w:pPr>
        <w:ind w:left="3610" w:hanging="360"/>
      </w:pPr>
    </w:lvl>
    <w:lvl w:ilvl="5" w:tplc="0414001B" w:tentative="1">
      <w:start w:val="1"/>
      <w:numFmt w:val="lowerRoman"/>
      <w:lvlText w:val="%6."/>
      <w:lvlJc w:val="right"/>
      <w:pPr>
        <w:ind w:left="4330" w:hanging="180"/>
      </w:pPr>
    </w:lvl>
    <w:lvl w:ilvl="6" w:tplc="0414000F" w:tentative="1">
      <w:start w:val="1"/>
      <w:numFmt w:val="decimal"/>
      <w:lvlText w:val="%7."/>
      <w:lvlJc w:val="left"/>
      <w:pPr>
        <w:ind w:left="5050" w:hanging="360"/>
      </w:pPr>
    </w:lvl>
    <w:lvl w:ilvl="7" w:tplc="04140019" w:tentative="1">
      <w:start w:val="1"/>
      <w:numFmt w:val="lowerLetter"/>
      <w:lvlText w:val="%8."/>
      <w:lvlJc w:val="left"/>
      <w:pPr>
        <w:ind w:left="5770" w:hanging="360"/>
      </w:pPr>
    </w:lvl>
    <w:lvl w:ilvl="8" w:tplc="0414001B" w:tentative="1">
      <w:start w:val="1"/>
      <w:numFmt w:val="lowerRoman"/>
      <w:lvlText w:val="%9."/>
      <w:lvlJc w:val="right"/>
      <w:pPr>
        <w:ind w:left="6490" w:hanging="180"/>
      </w:pPr>
    </w:lvl>
  </w:abstractNum>
  <w:abstractNum w:abstractNumId="6" w15:restartNumberingAfterBreak="0">
    <w:nsid w:val="20161629"/>
    <w:multiLevelType w:val="hybridMultilevel"/>
    <w:tmpl w:val="909A0DB0"/>
    <w:lvl w:ilvl="0" w:tplc="29947F8C">
      <w:start w:val="1"/>
      <w:numFmt w:val="lowerRoman"/>
      <w:lvlText w:val="(%1)"/>
      <w:lvlJc w:val="left"/>
      <w:pPr>
        <w:ind w:left="1090" w:hanging="720"/>
      </w:pPr>
      <w:rPr>
        <w:rFonts w:hint="default"/>
        <w:i w:val="0"/>
      </w:rPr>
    </w:lvl>
    <w:lvl w:ilvl="1" w:tplc="04140019" w:tentative="1">
      <w:start w:val="1"/>
      <w:numFmt w:val="lowerLetter"/>
      <w:lvlText w:val="%2."/>
      <w:lvlJc w:val="left"/>
      <w:pPr>
        <w:ind w:left="1450" w:hanging="360"/>
      </w:pPr>
    </w:lvl>
    <w:lvl w:ilvl="2" w:tplc="0414001B" w:tentative="1">
      <w:start w:val="1"/>
      <w:numFmt w:val="lowerRoman"/>
      <w:lvlText w:val="%3."/>
      <w:lvlJc w:val="right"/>
      <w:pPr>
        <w:ind w:left="2170" w:hanging="180"/>
      </w:pPr>
    </w:lvl>
    <w:lvl w:ilvl="3" w:tplc="0414000F" w:tentative="1">
      <w:start w:val="1"/>
      <w:numFmt w:val="decimal"/>
      <w:lvlText w:val="%4."/>
      <w:lvlJc w:val="left"/>
      <w:pPr>
        <w:ind w:left="2890" w:hanging="360"/>
      </w:pPr>
    </w:lvl>
    <w:lvl w:ilvl="4" w:tplc="04140019" w:tentative="1">
      <w:start w:val="1"/>
      <w:numFmt w:val="lowerLetter"/>
      <w:lvlText w:val="%5."/>
      <w:lvlJc w:val="left"/>
      <w:pPr>
        <w:ind w:left="3610" w:hanging="360"/>
      </w:pPr>
    </w:lvl>
    <w:lvl w:ilvl="5" w:tplc="0414001B" w:tentative="1">
      <w:start w:val="1"/>
      <w:numFmt w:val="lowerRoman"/>
      <w:lvlText w:val="%6."/>
      <w:lvlJc w:val="right"/>
      <w:pPr>
        <w:ind w:left="4330" w:hanging="180"/>
      </w:pPr>
    </w:lvl>
    <w:lvl w:ilvl="6" w:tplc="0414000F" w:tentative="1">
      <w:start w:val="1"/>
      <w:numFmt w:val="decimal"/>
      <w:lvlText w:val="%7."/>
      <w:lvlJc w:val="left"/>
      <w:pPr>
        <w:ind w:left="5050" w:hanging="360"/>
      </w:pPr>
    </w:lvl>
    <w:lvl w:ilvl="7" w:tplc="04140019" w:tentative="1">
      <w:start w:val="1"/>
      <w:numFmt w:val="lowerLetter"/>
      <w:lvlText w:val="%8."/>
      <w:lvlJc w:val="left"/>
      <w:pPr>
        <w:ind w:left="5770" w:hanging="360"/>
      </w:pPr>
    </w:lvl>
    <w:lvl w:ilvl="8" w:tplc="0414001B" w:tentative="1">
      <w:start w:val="1"/>
      <w:numFmt w:val="lowerRoman"/>
      <w:lvlText w:val="%9."/>
      <w:lvlJc w:val="right"/>
      <w:pPr>
        <w:ind w:left="6490" w:hanging="180"/>
      </w:pPr>
    </w:lvl>
  </w:abstractNum>
  <w:abstractNum w:abstractNumId="7" w15:restartNumberingAfterBreak="0">
    <w:nsid w:val="21B305D9"/>
    <w:multiLevelType w:val="hybridMultilevel"/>
    <w:tmpl w:val="F496B026"/>
    <w:lvl w:ilvl="0" w:tplc="B01223B4">
      <w:start w:val="6"/>
      <w:numFmt w:val="decimal"/>
      <w:lvlText w:val="%1)"/>
      <w:lvlJc w:val="left"/>
      <w:pPr>
        <w:ind w:left="720" w:hanging="360"/>
      </w:pPr>
      <w:rPr>
        <w:rFonts w:hint="default"/>
      </w:rPr>
    </w:lvl>
    <w:lvl w:ilvl="1" w:tplc="F288E338" w:tentative="1">
      <w:start w:val="1"/>
      <w:numFmt w:val="lowerLetter"/>
      <w:lvlText w:val="%2."/>
      <w:lvlJc w:val="left"/>
      <w:pPr>
        <w:ind w:left="1440" w:hanging="360"/>
      </w:pPr>
    </w:lvl>
    <w:lvl w:ilvl="2" w:tplc="7D4E78B6" w:tentative="1">
      <w:start w:val="1"/>
      <w:numFmt w:val="lowerRoman"/>
      <w:lvlText w:val="%3."/>
      <w:lvlJc w:val="right"/>
      <w:pPr>
        <w:ind w:left="2160" w:hanging="180"/>
      </w:pPr>
    </w:lvl>
    <w:lvl w:ilvl="3" w:tplc="6816AD46" w:tentative="1">
      <w:start w:val="1"/>
      <w:numFmt w:val="decimal"/>
      <w:lvlText w:val="%4."/>
      <w:lvlJc w:val="left"/>
      <w:pPr>
        <w:ind w:left="2880" w:hanging="360"/>
      </w:pPr>
    </w:lvl>
    <w:lvl w:ilvl="4" w:tplc="FB882E7A" w:tentative="1">
      <w:start w:val="1"/>
      <w:numFmt w:val="lowerLetter"/>
      <w:lvlText w:val="%5."/>
      <w:lvlJc w:val="left"/>
      <w:pPr>
        <w:ind w:left="3600" w:hanging="360"/>
      </w:pPr>
    </w:lvl>
    <w:lvl w:ilvl="5" w:tplc="6AB2CC10" w:tentative="1">
      <w:start w:val="1"/>
      <w:numFmt w:val="lowerRoman"/>
      <w:lvlText w:val="%6."/>
      <w:lvlJc w:val="right"/>
      <w:pPr>
        <w:ind w:left="4320" w:hanging="180"/>
      </w:pPr>
    </w:lvl>
    <w:lvl w:ilvl="6" w:tplc="F5405472" w:tentative="1">
      <w:start w:val="1"/>
      <w:numFmt w:val="decimal"/>
      <w:lvlText w:val="%7."/>
      <w:lvlJc w:val="left"/>
      <w:pPr>
        <w:ind w:left="5040" w:hanging="360"/>
      </w:pPr>
    </w:lvl>
    <w:lvl w:ilvl="7" w:tplc="FA40EF5A" w:tentative="1">
      <w:start w:val="1"/>
      <w:numFmt w:val="lowerLetter"/>
      <w:lvlText w:val="%8."/>
      <w:lvlJc w:val="left"/>
      <w:pPr>
        <w:ind w:left="5760" w:hanging="360"/>
      </w:pPr>
    </w:lvl>
    <w:lvl w:ilvl="8" w:tplc="DB9EEE72" w:tentative="1">
      <w:start w:val="1"/>
      <w:numFmt w:val="lowerRoman"/>
      <w:lvlText w:val="%9."/>
      <w:lvlJc w:val="right"/>
      <w:pPr>
        <w:ind w:left="6480" w:hanging="180"/>
      </w:pPr>
    </w:lvl>
  </w:abstractNum>
  <w:abstractNum w:abstractNumId="8" w15:restartNumberingAfterBreak="0">
    <w:nsid w:val="2337306B"/>
    <w:multiLevelType w:val="hybridMultilevel"/>
    <w:tmpl w:val="0D8870AE"/>
    <w:lvl w:ilvl="0" w:tplc="5B60CF80">
      <w:start w:val="10"/>
      <w:numFmt w:val="bullet"/>
      <w:lvlText w:val="-"/>
      <w:lvlJc w:val="left"/>
      <w:pPr>
        <w:ind w:left="720" w:hanging="360"/>
      </w:pPr>
      <w:rPr>
        <w:rFonts w:ascii="Trebuchet MS" w:eastAsia="Times New Roman" w:hAnsi="Trebuchet MS" w:cs="Times New Roman" w:hint="default"/>
      </w:rPr>
    </w:lvl>
    <w:lvl w:ilvl="1" w:tplc="EF067C1E" w:tentative="1">
      <w:start w:val="1"/>
      <w:numFmt w:val="bullet"/>
      <w:lvlText w:val="o"/>
      <w:lvlJc w:val="left"/>
      <w:pPr>
        <w:ind w:left="1440" w:hanging="360"/>
      </w:pPr>
      <w:rPr>
        <w:rFonts w:ascii="Courier New" w:hAnsi="Courier New" w:cs="Courier New" w:hint="default"/>
      </w:rPr>
    </w:lvl>
    <w:lvl w:ilvl="2" w:tplc="1BAE561E" w:tentative="1">
      <w:start w:val="1"/>
      <w:numFmt w:val="bullet"/>
      <w:lvlText w:val=""/>
      <w:lvlJc w:val="left"/>
      <w:pPr>
        <w:ind w:left="2160" w:hanging="360"/>
      </w:pPr>
      <w:rPr>
        <w:rFonts w:ascii="Wingdings" w:hAnsi="Wingdings" w:hint="default"/>
      </w:rPr>
    </w:lvl>
    <w:lvl w:ilvl="3" w:tplc="33D01CE6" w:tentative="1">
      <w:start w:val="1"/>
      <w:numFmt w:val="bullet"/>
      <w:lvlText w:val=""/>
      <w:lvlJc w:val="left"/>
      <w:pPr>
        <w:ind w:left="2880" w:hanging="360"/>
      </w:pPr>
      <w:rPr>
        <w:rFonts w:ascii="Symbol" w:hAnsi="Symbol" w:hint="default"/>
      </w:rPr>
    </w:lvl>
    <w:lvl w:ilvl="4" w:tplc="063440B8" w:tentative="1">
      <w:start w:val="1"/>
      <w:numFmt w:val="bullet"/>
      <w:lvlText w:val="o"/>
      <w:lvlJc w:val="left"/>
      <w:pPr>
        <w:ind w:left="3600" w:hanging="360"/>
      </w:pPr>
      <w:rPr>
        <w:rFonts w:ascii="Courier New" w:hAnsi="Courier New" w:cs="Courier New" w:hint="default"/>
      </w:rPr>
    </w:lvl>
    <w:lvl w:ilvl="5" w:tplc="22EE907A" w:tentative="1">
      <w:start w:val="1"/>
      <w:numFmt w:val="bullet"/>
      <w:lvlText w:val=""/>
      <w:lvlJc w:val="left"/>
      <w:pPr>
        <w:ind w:left="4320" w:hanging="360"/>
      </w:pPr>
      <w:rPr>
        <w:rFonts w:ascii="Wingdings" w:hAnsi="Wingdings" w:hint="default"/>
      </w:rPr>
    </w:lvl>
    <w:lvl w:ilvl="6" w:tplc="FD2E79FC" w:tentative="1">
      <w:start w:val="1"/>
      <w:numFmt w:val="bullet"/>
      <w:lvlText w:val=""/>
      <w:lvlJc w:val="left"/>
      <w:pPr>
        <w:ind w:left="5040" w:hanging="360"/>
      </w:pPr>
      <w:rPr>
        <w:rFonts w:ascii="Symbol" w:hAnsi="Symbol" w:hint="default"/>
      </w:rPr>
    </w:lvl>
    <w:lvl w:ilvl="7" w:tplc="4E5A3362" w:tentative="1">
      <w:start w:val="1"/>
      <w:numFmt w:val="bullet"/>
      <w:lvlText w:val="o"/>
      <w:lvlJc w:val="left"/>
      <w:pPr>
        <w:ind w:left="5760" w:hanging="360"/>
      </w:pPr>
      <w:rPr>
        <w:rFonts w:ascii="Courier New" w:hAnsi="Courier New" w:cs="Courier New" w:hint="default"/>
      </w:rPr>
    </w:lvl>
    <w:lvl w:ilvl="8" w:tplc="7CFA29CA" w:tentative="1">
      <w:start w:val="1"/>
      <w:numFmt w:val="bullet"/>
      <w:lvlText w:val=""/>
      <w:lvlJc w:val="left"/>
      <w:pPr>
        <w:ind w:left="6480" w:hanging="360"/>
      </w:pPr>
      <w:rPr>
        <w:rFonts w:ascii="Wingdings" w:hAnsi="Wingdings" w:hint="default"/>
      </w:rPr>
    </w:lvl>
  </w:abstractNum>
  <w:abstractNum w:abstractNumId="9" w15:restartNumberingAfterBreak="0">
    <w:nsid w:val="2E262B29"/>
    <w:multiLevelType w:val="hybridMultilevel"/>
    <w:tmpl w:val="7C9A9D8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2F685C8F"/>
    <w:multiLevelType w:val="hybridMultilevel"/>
    <w:tmpl w:val="9A7030B0"/>
    <w:lvl w:ilvl="0" w:tplc="D804CC10">
      <w:start w:val="1"/>
      <w:numFmt w:val="lowerRoman"/>
      <w:lvlText w:val="(%1)"/>
      <w:lvlJc w:val="left"/>
      <w:pPr>
        <w:ind w:left="1218" w:hanging="720"/>
      </w:pPr>
      <w:rPr>
        <w:rFonts w:hint="default"/>
      </w:rPr>
    </w:lvl>
    <w:lvl w:ilvl="1" w:tplc="19449DB4" w:tentative="1">
      <w:start w:val="1"/>
      <w:numFmt w:val="lowerLetter"/>
      <w:lvlText w:val="%2."/>
      <w:lvlJc w:val="left"/>
      <w:pPr>
        <w:ind w:left="1578" w:hanging="360"/>
      </w:pPr>
    </w:lvl>
    <w:lvl w:ilvl="2" w:tplc="6FEC5206" w:tentative="1">
      <w:start w:val="1"/>
      <w:numFmt w:val="lowerRoman"/>
      <w:lvlText w:val="%3."/>
      <w:lvlJc w:val="right"/>
      <w:pPr>
        <w:ind w:left="2298" w:hanging="180"/>
      </w:pPr>
    </w:lvl>
    <w:lvl w:ilvl="3" w:tplc="0DC6E36C" w:tentative="1">
      <w:start w:val="1"/>
      <w:numFmt w:val="decimal"/>
      <w:lvlText w:val="%4."/>
      <w:lvlJc w:val="left"/>
      <w:pPr>
        <w:ind w:left="3018" w:hanging="360"/>
      </w:pPr>
    </w:lvl>
    <w:lvl w:ilvl="4" w:tplc="2F0AE01C" w:tentative="1">
      <w:start w:val="1"/>
      <w:numFmt w:val="lowerLetter"/>
      <w:lvlText w:val="%5."/>
      <w:lvlJc w:val="left"/>
      <w:pPr>
        <w:ind w:left="3738" w:hanging="360"/>
      </w:pPr>
    </w:lvl>
    <w:lvl w:ilvl="5" w:tplc="37926CC0" w:tentative="1">
      <w:start w:val="1"/>
      <w:numFmt w:val="lowerRoman"/>
      <w:lvlText w:val="%6."/>
      <w:lvlJc w:val="right"/>
      <w:pPr>
        <w:ind w:left="4458" w:hanging="180"/>
      </w:pPr>
    </w:lvl>
    <w:lvl w:ilvl="6" w:tplc="7E7258F2" w:tentative="1">
      <w:start w:val="1"/>
      <w:numFmt w:val="decimal"/>
      <w:lvlText w:val="%7."/>
      <w:lvlJc w:val="left"/>
      <w:pPr>
        <w:ind w:left="5178" w:hanging="360"/>
      </w:pPr>
    </w:lvl>
    <w:lvl w:ilvl="7" w:tplc="9B3CB58E" w:tentative="1">
      <w:start w:val="1"/>
      <w:numFmt w:val="lowerLetter"/>
      <w:lvlText w:val="%8."/>
      <w:lvlJc w:val="left"/>
      <w:pPr>
        <w:ind w:left="5898" w:hanging="360"/>
      </w:pPr>
    </w:lvl>
    <w:lvl w:ilvl="8" w:tplc="B186F1FC" w:tentative="1">
      <w:start w:val="1"/>
      <w:numFmt w:val="lowerRoman"/>
      <w:lvlText w:val="%9."/>
      <w:lvlJc w:val="right"/>
      <w:pPr>
        <w:ind w:left="6618" w:hanging="180"/>
      </w:pPr>
    </w:lvl>
  </w:abstractNum>
  <w:abstractNum w:abstractNumId="11" w15:restartNumberingAfterBreak="0">
    <w:nsid w:val="3A4D5969"/>
    <w:multiLevelType w:val="hybridMultilevel"/>
    <w:tmpl w:val="D8F4BA7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3AAB622F"/>
    <w:multiLevelType w:val="multilevel"/>
    <w:tmpl w:val="F31AB03C"/>
    <w:lvl w:ilvl="0">
      <w:start w:val="1"/>
      <w:numFmt w:val="decimal"/>
      <w:pStyle w:val="Norsk-Overskrift1"/>
      <w:lvlText w:val="%1"/>
      <w:lvlJc w:val="left"/>
      <w:pPr>
        <w:tabs>
          <w:tab w:val="num" w:pos="425"/>
        </w:tabs>
        <w:ind w:left="425" w:hanging="425"/>
      </w:pPr>
      <w:rPr>
        <w:rFonts w:hint="default"/>
      </w:rPr>
    </w:lvl>
    <w:lvl w:ilvl="1">
      <w:start w:val="1"/>
      <w:numFmt w:val="decimal"/>
      <w:pStyle w:val="Norsk-Overskrift2"/>
      <w:lvlText w:val="%1.%2"/>
      <w:lvlJc w:val="left"/>
      <w:pPr>
        <w:tabs>
          <w:tab w:val="num" w:pos="425"/>
        </w:tabs>
        <w:ind w:left="425" w:hanging="425"/>
      </w:pPr>
      <w:rPr>
        <w:rFonts w:hint="default"/>
      </w:rPr>
    </w:lvl>
    <w:lvl w:ilvl="2">
      <w:start w:val="1"/>
      <w:numFmt w:val="decimal"/>
      <w:pStyle w:val="Norsk-Nummererteavsnitt"/>
      <w:lvlText w:val="%3)"/>
      <w:lvlJc w:val="left"/>
      <w:pPr>
        <w:tabs>
          <w:tab w:val="num" w:pos="425"/>
        </w:tabs>
        <w:ind w:left="425" w:hanging="425"/>
      </w:pPr>
      <w:rPr>
        <w:rFonts w:hint="default"/>
      </w:rPr>
    </w:lvl>
    <w:lvl w:ilvl="3">
      <w:start w:val="1"/>
      <w:numFmt w:val="lowerLetter"/>
      <w:pStyle w:val="Norsk-Innrykkbokstaver"/>
      <w:lvlText w:val="%4)"/>
      <w:lvlJc w:val="left"/>
      <w:pPr>
        <w:tabs>
          <w:tab w:val="num" w:pos="851"/>
        </w:tabs>
        <w:ind w:left="851" w:hanging="426"/>
      </w:pPr>
      <w:rPr>
        <w:rFonts w:hint="default"/>
      </w:rPr>
    </w:lvl>
    <w:lvl w:ilvl="4">
      <w:start w:val="1"/>
      <w:numFmt w:val="lowerRoman"/>
      <w:pStyle w:val="Norsk-Innrykkromertall"/>
      <w:lvlText w:val="%5)"/>
      <w:lvlJc w:val="left"/>
      <w:pPr>
        <w:tabs>
          <w:tab w:val="num" w:pos="851"/>
        </w:tabs>
        <w:ind w:left="851" w:hanging="426"/>
      </w:pPr>
      <w:rPr>
        <w:rFonts w:hint="default"/>
      </w:rPr>
    </w:lvl>
    <w:lvl w:ilvl="5">
      <w:start w:val="1"/>
      <w:numFmt w:val="decimal"/>
      <w:pStyle w:val="Norsk-Innrykktall"/>
      <w:lvlText w:val="%6)"/>
      <w:lvlJc w:val="left"/>
      <w:pPr>
        <w:tabs>
          <w:tab w:val="num" w:pos="851"/>
        </w:tabs>
        <w:ind w:left="851" w:hanging="426"/>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C430FD4"/>
    <w:multiLevelType w:val="hybridMultilevel"/>
    <w:tmpl w:val="D03AC0D8"/>
    <w:lvl w:ilvl="0" w:tplc="31B6702C">
      <w:start w:val="2"/>
      <w:numFmt w:val="decimal"/>
      <w:lvlText w:val="%1)"/>
      <w:lvlJc w:val="left"/>
      <w:pPr>
        <w:ind w:left="720" w:hanging="360"/>
      </w:pPr>
      <w:rPr>
        <w:rFonts w:hint="default"/>
      </w:rPr>
    </w:lvl>
    <w:lvl w:ilvl="1" w:tplc="E750A8DC" w:tentative="1">
      <w:start w:val="1"/>
      <w:numFmt w:val="lowerLetter"/>
      <w:lvlText w:val="%2."/>
      <w:lvlJc w:val="left"/>
      <w:pPr>
        <w:ind w:left="1440" w:hanging="360"/>
      </w:pPr>
    </w:lvl>
    <w:lvl w:ilvl="2" w:tplc="ADD68FF2" w:tentative="1">
      <w:start w:val="1"/>
      <w:numFmt w:val="lowerRoman"/>
      <w:lvlText w:val="%3."/>
      <w:lvlJc w:val="right"/>
      <w:pPr>
        <w:ind w:left="2160" w:hanging="180"/>
      </w:pPr>
    </w:lvl>
    <w:lvl w:ilvl="3" w:tplc="CCDA7FE8" w:tentative="1">
      <w:start w:val="1"/>
      <w:numFmt w:val="decimal"/>
      <w:lvlText w:val="%4."/>
      <w:lvlJc w:val="left"/>
      <w:pPr>
        <w:ind w:left="2880" w:hanging="360"/>
      </w:pPr>
    </w:lvl>
    <w:lvl w:ilvl="4" w:tplc="4E7EA310" w:tentative="1">
      <w:start w:val="1"/>
      <w:numFmt w:val="lowerLetter"/>
      <w:lvlText w:val="%5."/>
      <w:lvlJc w:val="left"/>
      <w:pPr>
        <w:ind w:left="3600" w:hanging="360"/>
      </w:pPr>
    </w:lvl>
    <w:lvl w:ilvl="5" w:tplc="37647294" w:tentative="1">
      <w:start w:val="1"/>
      <w:numFmt w:val="lowerRoman"/>
      <w:lvlText w:val="%6."/>
      <w:lvlJc w:val="right"/>
      <w:pPr>
        <w:ind w:left="4320" w:hanging="180"/>
      </w:pPr>
    </w:lvl>
    <w:lvl w:ilvl="6" w:tplc="302EB088" w:tentative="1">
      <w:start w:val="1"/>
      <w:numFmt w:val="decimal"/>
      <w:lvlText w:val="%7."/>
      <w:lvlJc w:val="left"/>
      <w:pPr>
        <w:ind w:left="5040" w:hanging="360"/>
      </w:pPr>
    </w:lvl>
    <w:lvl w:ilvl="7" w:tplc="C7E2E068" w:tentative="1">
      <w:start w:val="1"/>
      <w:numFmt w:val="lowerLetter"/>
      <w:lvlText w:val="%8."/>
      <w:lvlJc w:val="left"/>
      <w:pPr>
        <w:ind w:left="5760" w:hanging="360"/>
      </w:pPr>
    </w:lvl>
    <w:lvl w:ilvl="8" w:tplc="8C262888" w:tentative="1">
      <w:start w:val="1"/>
      <w:numFmt w:val="lowerRoman"/>
      <w:lvlText w:val="%9."/>
      <w:lvlJc w:val="right"/>
      <w:pPr>
        <w:ind w:left="6480" w:hanging="180"/>
      </w:pPr>
    </w:lvl>
  </w:abstractNum>
  <w:abstractNum w:abstractNumId="14" w15:restartNumberingAfterBreak="0">
    <w:nsid w:val="451C0635"/>
    <w:multiLevelType w:val="multilevel"/>
    <w:tmpl w:val="DA7A3DE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3)"/>
      <w:lvlJc w:val="left"/>
      <w:pPr>
        <w:tabs>
          <w:tab w:val="num" w:pos="425"/>
        </w:tabs>
        <w:ind w:left="425" w:hanging="425"/>
      </w:pPr>
      <w:rPr>
        <w:rFonts w:hint="default"/>
      </w:rPr>
    </w:lvl>
    <w:lvl w:ilvl="3">
      <w:start w:val="1"/>
      <w:numFmt w:val="lowerLetter"/>
      <w:lvlText w:val="(%4)"/>
      <w:lvlJc w:val="left"/>
      <w:pPr>
        <w:tabs>
          <w:tab w:val="num" w:pos="851"/>
        </w:tabs>
        <w:ind w:left="851" w:hanging="426"/>
      </w:pPr>
      <w:rPr>
        <w:rFonts w:hint="default"/>
      </w:rPr>
    </w:lvl>
    <w:lvl w:ilvl="4">
      <w:start w:val="1"/>
      <w:numFmt w:val="lowerRoman"/>
      <w:lvlText w:val="(%5)"/>
      <w:lvlJc w:val="left"/>
      <w:pPr>
        <w:tabs>
          <w:tab w:val="num" w:pos="851"/>
        </w:tabs>
        <w:ind w:left="851" w:hanging="426"/>
      </w:pPr>
      <w:rPr>
        <w:rFonts w:hint="default"/>
      </w:rPr>
    </w:lvl>
    <w:lvl w:ilvl="5">
      <w:start w:val="1"/>
      <w:numFmt w:val="decimal"/>
      <w:lvlText w:val="(%6)"/>
      <w:lvlJc w:val="left"/>
      <w:pPr>
        <w:tabs>
          <w:tab w:val="num" w:pos="851"/>
        </w:tabs>
        <w:ind w:left="851" w:hanging="426"/>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83B4088"/>
    <w:multiLevelType w:val="hybridMultilevel"/>
    <w:tmpl w:val="ADEE2AC8"/>
    <w:lvl w:ilvl="0" w:tplc="31642D06">
      <w:start w:val="2"/>
      <w:numFmt w:val="decimal"/>
      <w:lvlText w:val="%1)"/>
      <w:lvlJc w:val="left"/>
      <w:pPr>
        <w:ind w:left="720" w:hanging="360"/>
      </w:pPr>
      <w:rPr>
        <w:rFonts w:hint="default"/>
      </w:rPr>
    </w:lvl>
    <w:lvl w:ilvl="1" w:tplc="A7DE8E2A" w:tentative="1">
      <w:start w:val="1"/>
      <w:numFmt w:val="lowerLetter"/>
      <w:lvlText w:val="%2."/>
      <w:lvlJc w:val="left"/>
      <w:pPr>
        <w:ind w:left="1440" w:hanging="360"/>
      </w:pPr>
    </w:lvl>
    <w:lvl w:ilvl="2" w:tplc="6E2E7428" w:tentative="1">
      <w:start w:val="1"/>
      <w:numFmt w:val="lowerRoman"/>
      <w:lvlText w:val="%3."/>
      <w:lvlJc w:val="right"/>
      <w:pPr>
        <w:ind w:left="2160" w:hanging="180"/>
      </w:pPr>
    </w:lvl>
    <w:lvl w:ilvl="3" w:tplc="937A34A4" w:tentative="1">
      <w:start w:val="1"/>
      <w:numFmt w:val="decimal"/>
      <w:lvlText w:val="%4."/>
      <w:lvlJc w:val="left"/>
      <w:pPr>
        <w:ind w:left="2880" w:hanging="360"/>
      </w:pPr>
    </w:lvl>
    <w:lvl w:ilvl="4" w:tplc="E7E82F10" w:tentative="1">
      <w:start w:val="1"/>
      <w:numFmt w:val="lowerLetter"/>
      <w:lvlText w:val="%5."/>
      <w:lvlJc w:val="left"/>
      <w:pPr>
        <w:ind w:left="3600" w:hanging="360"/>
      </w:pPr>
    </w:lvl>
    <w:lvl w:ilvl="5" w:tplc="FAA638C6" w:tentative="1">
      <w:start w:val="1"/>
      <w:numFmt w:val="lowerRoman"/>
      <w:lvlText w:val="%6."/>
      <w:lvlJc w:val="right"/>
      <w:pPr>
        <w:ind w:left="4320" w:hanging="180"/>
      </w:pPr>
    </w:lvl>
    <w:lvl w:ilvl="6" w:tplc="60E0D1BA" w:tentative="1">
      <w:start w:val="1"/>
      <w:numFmt w:val="decimal"/>
      <w:lvlText w:val="%7."/>
      <w:lvlJc w:val="left"/>
      <w:pPr>
        <w:ind w:left="5040" w:hanging="360"/>
      </w:pPr>
    </w:lvl>
    <w:lvl w:ilvl="7" w:tplc="506E2640" w:tentative="1">
      <w:start w:val="1"/>
      <w:numFmt w:val="lowerLetter"/>
      <w:lvlText w:val="%8."/>
      <w:lvlJc w:val="left"/>
      <w:pPr>
        <w:ind w:left="5760" w:hanging="360"/>
      </w:pPr>
    </w:lvl>
    <w:lvl w:ilvl="8" w:tplc="B0A66D92" w:tentative="1">
      <w:start w:val="1"/>
      <w:numFmt w:val="lowerRoman"/>
      <w:lvlText w:val="%9."/>
      <w:lvlJc w:val="right"/>
      <w:pPr>
        <w:ind w:left="6480" w:hanging="180"/>
      </w:pPr>
    </w:lvl>
  </w:abstractNum>
  <w:abstractNum w:abstractNumId="16" w15:restartNumberingAfterBreak="0">
    <w:nsid w:val="4B902446"/>
    <w:multiLevelType w:val="hybridMultilevel"/>
    <w:tmpl w:val="5380A8D8"/>
    <w:lvl w:ilvl="0" w:tplc="AC6C5048">
      <w:start w:val="1"/>
      <w:numFmt w:val="lowerLetter"/>
      <w:lvlText w:val="%1)"/>
      <w:lvlJc w:val="left"/>
      <w:pPr>
        <w:ind w:left="794" w:hanging="369"/>
      </w:pPr>
      <w:rPr>
        <w:rFonts w:hint="default"/>
      </w:rPr>
    </w:lvl>
    <w:lvl w:ilvl="1" w:tplc="4FB8B1B2" w:tentative="1">
      <w:start w:val="1"/>
      <w:numFmt w:val="lowerLetter"/>
      <w:lvlText w:val="%2."/>
      <w:lvlJc w:val="left"/>
      <w:pPr>
        <w:ind w:left="1505" w:hanging="360"/>
      </w:pPr>
    </w:lvl>
    <w:lvl w:ilvl="2" w:tplc="ADDC57D8" w:tentative="1">
      <w:start w:val="1"/>
      <w:numFmt w:val="lowerRoman"/>
      <w:lvlText w:val="%3."/>
      <w:lvlJc w:val="right"/>
      <w:pPr>
        <w:ind w:left="2225" w:hanging="180"/>
      </w:pPr>
    </w:lvl>
    <w:lvl w:ilvl="3" w:tplc="546AFB88" w:tentative="1">
      <w:start w:val="1"/>
      <w:numFmt w:val="decimal"/>
      <w:lvlText w:val="%4."/>
      <w:lvlJc w:val="left"/>
      <w:pPr>
        <w:ind w:left="2945" w:hanging="360"/>
      </w:pPr>
    </w:lvl>
    <w:lvl w:ilvl="4" w:tplc="47AAA064" w:tentative="1">
      <w:start w:val="1"/>
      <w:numFmt w:val="lowerLetter"/>
      <w:lvlText w:val="%5."/>
      <w:lvlJc w:val="left"/>
      <w:pPr>
        <w:ind w:left="3665" w:hanging="360"/>
      </w:pPr>
    </w:lvl>
    <w:lvl w:ilvl="5" w:tplc="BB16B088" w:tentative="1">
      <w:start w:val="1"/>
      <w:numFmt w:val="lowerRoman"/>
      <w:lvlText w:val="%6."/>
      <w:lvlJc w:val="right"/>
      <w:pPr>
        <w:ind w:left="4385" w:hanging="180"/>
      </w:pPr>
    </w:lvl>
    <w:lvl w:ilvl="6" w:tplc="045CAAEE" w:tentative="1">
      <w:start w:val="1"/>
      <w:numFmt w:val="decimal"/>
      <w:lvlText w:val="%7."/>
      <w:lvlJc w:val="left"/>
      <w:pPr>
        <w:ind w:left="5105" w:hanging="360"/>
      </w:pPr>
    </w:lvl>
    <w:lvl w:ilvl="7" w:tplc="E48EA792" w:tentative="1">
      <w:start w:val="1"/>
      <w:numFmt w:val="lowerLetter"/>
      <w:lvlText w:val="%8."/>
      <w:lvlJc w:val="left"/>
      <w:pPr>
        <w:ind w:left="5825" w:hanging="360"/>
      </w:pPr>
    </w:lvl>
    <w:lvl w:ilvl="8" w:tplc="F5045512" w:tentative="1">
      <w:start w:val="1"/>
      <w:numFmt w:val="lowerRoman"/>
      <w:lvlText w:val="%9."/>
      <w:lvlJc w:val="right"/>
      <w:pPr>
        <w:ind w:left="6545" w:hanging="180"/>
      </w:pPr>
    </w:lvl>
  </w:abstractNum>
  <w:abstractNum w:abstractNumId="17" w15:restartNumberingAfterBreak="0">
    <w:nsid w:val="4EFD1726"/>
    <w:multiLevelType w:val="hybridMultilevel"/>
    <w:tmpl w:val="D416042E"/>
    <w:lvl w:ilvl="0" w:tplc="A6A6CDD2">
      <w:start w:val="1"/>
      <w:numFmt w:val="decimal"/>
      <w:lvlText w:val="%1)"/>
      <w:lvlJc w:val="left"/>
      <w:pPr>
        <w:ind w:left="720" w:hanging="360"/>
      </w:pPr>
    </w:lvl>
    <w:lvl w:ilvl="1" w:tplc="992222B2" w:tentative="1">
      <w:start w:val="1"/>
      <w:numFmt w:val="lowerLetter"/>
      <w:lvlText w:val="%2."/>
      <w:lvlJc w:val="left"/>
      <w:pPr>
        <w:ind w:left="1440" w:hanging="360"/>
      </w:pPr>
    </w:lvl>
    <w:lvl w:ilvl="2" w:tplc="4A24B716" w:tentative="1">
      <w:start w:val="1"/>
      <w:numFmt w:val="lowerRoman"/>
      <w:lvlText w:val="%3."/>
      <w:lvlJc w:val="right"/>
      <w:pPr>
        <w:ind w:left="2160" w:hanging="180"/>
      </w:pPr>
    </w:lvl>
    <w:lvl w:ilvl="3" w:tplc="429CE4E8" w:tentative="1">
      <w:start w:val="1"/>
      <w:numFmt w:val="decimal"/>
      <w:lvlText w:val="%4."/>
      <w:lvlJc w:val="left"/>
      <w:pPr>
        <w:ind w:left="2880" w:hanging="360"/>
      </w:pPr>
    </w:lvl>
    <w:lvl w:ilvl="4" w:tplc="2000F56A" w:tentative="1">
      <w:start w:val="1"/>
      <w:numFmt w:val="lowerLetter"/>
      <w:lvlText w:val="%5."/>
      <w:lvlJc w:val="left"/>
      <w:pPr>
        <w:ind w:left="3600" w:hanging="360"/>
      </w:pPr>
    </w:lvl>
    <w:lvl w:ilvl="5" w:tplc="87BEFB06" w:tentative="1">
      <w:start w:val="1"/>
      <w:numFmt w:val="lowerRoman"/>
      <w:lvlText w:val="%6."/>
      <w:lvlJc w:val="right"/>
      <w:pPr>
        <w:ind w:left="4320" w:hanging="180"/>
      </w:pPr>
    </w:lvl>
    <w:lvl w:ilvl="6" w:tplc="DEC25DFA" w:tentative="1">
      <w:start w:val="1"/>
      <w:numFmt w:val="decimal"/>
      <w:lvlText w:val="%7."/>
      <w:lvlJc w:val="left"/>
      <w:pPr>
        <w:ind w:left="5040" w:hanging="360"/>
      </w:pPr>
    </w:lvl>
    <w:lvl w:ilvl="7" w:tplc="CBC01812" w:tentative="1">
      <w:start w:val="1"/>
      <w:numFmt w:val="lowerLetter"/>
      <w:lvlText w:val="%8."/>
      <w:lvlJc w:val="left"/>
      <w:pPr>
        <w:ind w:left="5760" w:hanging="360"/>
      </w:pPr>
    </w:lvl>
    <w:lvl w:ilvl="8" w:tplc="D8BC45CA" w:tentative="1">
      <w:start w:val="1"/>
      <w:numFmt w:val="lowerRoman"/>
      <w:lvlText w:val="%9."/>
      <w:lvlJc w:val="right"/>
      <w:pPr>
        <w:ind w:left="6480" w:hanging="180"/>
      </w:pPr>
    </w:lvl>
  </w:abstractNum>
  <w:abstractNum w:abstractNumId="18" w15:restartNumberingAfterBreak="0">
    <w:nsid w:val="563E3DE6"/>
    <w:multiLevelType w:val="hybridMultilevel"/>
    <w:tmpl w:val="A3D82B90"/>
    <w:lvl w:ilvl="0" w:tplc="A46EBB82">
      <w:start w:val="3"/>
      <w:numFmt w:val="decimal"/>
      <w:lvlText w:val="%1)"/>
      <w:lvlJc w:val="left"/>
      <w:pPr>
        <w:ind w:left="720" w:hanging="360"/>
      </w:pPr>
      <w:rPr>
        <w:rFonts w:hint="default"/>
      </w:rPr>
    </w:lvl>
    <w:lvl w:ilvl="1" w:tplc="1FCE7CF4" w:tentative="1">
      <w:start w:val="1"/>
      <w:numFmt w:val="lowerLetter"/>
      <w:lvlText w:val="%2."/>
      <w:lvlJc w:val="left"/>
      <w:pPr>
        <w:ind w:left="1440" w:hanging="360"/>
      </w:pPr>
    </w:lvl>
    <w:lvl w:ilvl="2" w:tplc="43185B1C" w:tentative="1">
      <w:start w:val="1"/>
      <w:numFmt w:val="lowerRoman"/>
      <w:lvlText w:val="%3."/>
      <w:lvlJc w:val="right"/>
      <w:pPr>
        <w:ind w:left="2160" w:hanging="180"/>
      </w:pPr>
    </w:lvl>
    <w:lvl w:ilvl="3" w:tplc="9412FF2C" w:tentative="1">
      <w:start w:val="1"/>
      <w:numFmt w:val="decimal"/>
      <w:lvlText w:val="%4."/>
      <w:lvlJc w:val="left"/>
      <w:pPr>
        <w:ind w:left="2880" w:hanging="360"/>
      </w:pPr>
    </w:lvl>
    <w:lvl w:ilvl="4" w:tplc="098EF40C" w:tentative="1">
      <w:start w:val="1"/>
      <w:numFmt w:val="lowerLetter"/>
      <w:lvlText w:val="%5."/>
      <w:lvlJc w:val="left"/>
      <w:pPr>
        <w:ind w:left="3600" w:hanging="360"/>
      </w:pPr>
    </w:lvl>
    <w:lvl w:ilvl="5" w:tplc="F17E1E96" w:tentative="1">
      <w:start w:val="1"/>
      <w:numFmt w:val="lowerRoman"/>
      <w:lvlText w:val="%6."/>
      <w:lvlJc w:val="right"/>
      <w:pPr>
        <w:ind w:left="4320" w:hanging="180"/>
      </w:pPr>
    </w:lvl>
    <w:lvl w:ilvl="6" w:tplc="C0202CF6" w:tentative="1">
      <w:start w:val="1"/>
      <w:numFmt w:val="decimal"/>
      <w:lvlText w:val="%7."/>
      <w:lvlJc w:val="left"/>
      <w:pPr>
        <w:ind w:left="5040" w:hanging="360"/>
      </w:pPr>
    </w:lvl>
    <w:lvl w:ilvl="7" w:tplc="27368772" w:tentative="1">
      <w:start w:val="1"/>
      <w:numFmt w:val="lowerLetter"/>
      <w:lvlText w:val="%8."/>
      <w:lvlJc w:val="left"/>
      <w:pPr>
        <w:ind w:left="5760" w:hanging="360"/>
      </w:pPr>
    </w:lvl>
    <w:lvl w:ilvl="8" w:tplc="B50285E0" w:tentative="1">
      <w:start w:val="1"/>
      <w:numFmt w:val="lowerRoman"/>
      <w:lvlText w:val="%9."/>
      <w:lvlJc w:val="right"/>
      <w:pPr>
        <w:ind w:left="6480" w:hanging="180"/>
      </w:pPr>
    </w:lvl>
  </w:abstractNum>
  <w:abstractNum w:abstractNumId="19" w15:restartNumberingAfterBreak="0">
    <w:nsid w:val="567C12FC"/>
    <w:multiLevelType w:val="hybridMultilevel"/>
    <w:tmpl w:val="17904868"/>
    <w:lvl w:ilvl="0" w:tplc="9C722CF4">
      <w:start w:val="1"/>
      <w:numFmt w:val="decimal"/>
      <w:lvlText w:val="%1)"/>
      <w:lvlJc w:val="left"/>
      <w:pPr>
        <w:ind w:left="720" w:hanging="360"/>
      </w:pPr>
    </w:lvl>
    <w:lvl w:ilvl="1" w:tplc="18A4BB06" w:tentative="1">
      <w:start w:val="1"/>
      <w:numFmt w:val="lowerLetter"/>
      <w:lvlText w:val="%2."/>
      <w:lvlJc w:val="left"/>
      <w:pPr>
        <w:ind w:left="1440" w:hanging="360"/>
      </w:pPr>
    </w:lvl>
    <w:lvl w:ilvl="2" w:tplc="5854FA3C">
      <w:start w:val="1"/>
      <w:numFmt w:val="lowerRoman"/>
      <w:lvlText w:val="%3."/>
      <w:lvlJc w:val="right"/>
      <w:pPr>
        <w:ind w:left="2160" w:hanging="180"/>
      </w:pPr>
    </w:lvl>
    <w:lvl w:ilvl="3" w:tplc="70980050" w:tentative="1">
      <w:start w:val="1"/>
      <w:numFmt w:val="decimal"/>
      <w:lvlText w:val="%4."/>
      <w:lvlJc w:val="left"/>
      <w:pPr>
        <w:ind w:left="2880" w:hanging="360"/>
      </w:pPr>
    </w:lvl>
    <w:lvl w:ilvl="4" w:tplc="4C56F294" w:tentative="1">
      <w:start w:val="1"/>
      <w:numFmt w:val="lowerLetter"/>
      <w:lvlText w:val="%5."/>
      <w:lvlJc w:val="left"/>
      <w:pPr>
        <w:ind w:left="3600" w:hanging="360"/>
      </w:pPr>
    </w:lvl>
    <w:lvl w:ilvl="5" w:tplc="D08ACAC8" w:tentative="1">
      <w:start w:val="1"/>
      <w:numFmt w:val="lowerRoman"/>
      <w:lvlText w:val="%6."/>
      <w:lvlJc w:val="right"/>
      <w:pPr>
        <w:ind w:left="4320" w:hanging="180"/>
      </w:pPr>
    </w:lvl>
    <w:lvl w:ilvl="6" w:tplc="E0C813FA" w:tentative="1">
      <w:start w:val="1"/>
      <w:numFmt w:val="decimal"/>
      <w:lvlText w:val="%7."/>
      <w:lvlJc w:val="left"/>
      <w:pPr>
        <w:ind w:left="5040" w:hanging="360"/>
      </w:pPr>
    </w:lvl>
    <w:lvl w:ilvl="7" w:tplc="B060FFF2" w:tentative="1">
      <w:start w:val="1"/>
      <w:numFmt w:val="lowerLetter"/>
      <w:lvlText w:val="%8."/>
      <w:lvlJc w:val="left"/>
      <w:pPr>
        <w:ind w:left="5760" w:hanging="360"/>
      </w:pPr>
    </w:lvl>
    <w:lvl w:ilvl="8" w:tplc="98A687F0" w:tentative="1">
      <w:start w:val="1"/>
      <w:numFmt w:val="lowerRoman"/>
      <w:lvlText w:val="%9."/>
      <w:lvlJc w:val="right"/>
      <w:pPr>
        <w:ind w:left="6480" w:hanging="180"/>
      </w:pPr>
    </w:lvl>
  </w:abstractNum>
  <w:abstractNum w:abstractNumId="20" w15:restartNumberingAfterBreak="0">
    <w:nsid w:val="69D84BE2"/>
    <w:multiLevelType w:val="hybridMultilevel"/>
    <w:tmpl w:val="ADA042BE"/>
    <w:lvl w:ilvl="0" w:tplc="FB1C1D5A">
      <w:start w:val="1"/>
      <w:numFmt w:val="bullet"/>
      <w:lvlText w:val=""/>
      <w:lvlJc w:val="left"/>
      <w:pPr>
        <w:ind w:left="720" w:hanging="360"/>
      </w:pPr>
      <w:rPr>
        <w:rFonts w:ascii="Symbol" w:hAnsi="Symbol" w:hint="default"/>
      </w:rPr>
    </w:lvl>
    <w:lvl w:ilvl="1" w:tplc="5978B9A2" w:tentative="1">
      <w:start w:val="1"/>
      <w:numFmt w:val="bullet"/>
      <w:lvlText w:val="o"/>
      <w:lvlJc w:val="left"/>
      <w:pPr>
        <w:ind w:left="1440" w:hanging="360"/>
      </w:pPr>
      <w:rPr>
        <w:rFonts w:ascii="Courier New" w:hAnsi="Courier New" w:cs="Courier New" w:hint="default"/>
      </w:rPr>
    </w:lvl>
    <w:lvl w:ilvl="2" w:tplc="F5FAF830" w:tentative="1">
      <w:start w:val="1"/>
      <w:numFmt w:val="bullet"/>
      <w:lvlText w:val=""/>
      <w:lvlJc w:val="left"/>
      <w:pPr>
        <w:ind w:left="2160" w:hanging="360"/>
      </w:pPr>
      <w:rPr>
        <w:rFonts w:ascii="Wingdings" w:hAnsi="Wingdings" w:hint="default"/>
      </w:rPr>
    </w:lvl>
    <w:lvl w:ilvl="3" w:tplc="DBAAA6C4" w:tentative="1">
      <w:start w:val="1"/>
      <w:numFmt w:val="bullet"/>
      <w:lvlText w:val=""/>
      <w:lvlJc w:val="left"/>
      <w:pPr>
        <w:ind w:left="2880" w:hanging="360"/>
      </w:pPr>
      <w:rPr>
        <w:rFonts w:ascii="Symbol" w:hAnsi="Symbol" w:hint="default"/>
      </w:rPr>
    </w:lvl>
    <w:lvl w:ilvl="4" w:tplc="4A040340" w:tentative="1">
      <w:start w:val="1"/>
      <w:numFmt w:val="bullet"/>
      <w:lvlText w:val="o"/>
      <w:lvlJc w:val="left"/>
      <w:pPr>
        <w:ind w:left="3600" w:hanging="360"/>
      </w:pPr>
      <w:rPr>
        <w:rFonts w:ascii="Courier New" w:hAnsi="Courier New" w:cs="Courier New" w:hint="default"/>
      </w:rPr>
    </w:lvl>
    <w:lvl w:ilvl="5" w:tplc="ED241874" w:tentative="1">
      <w:start w:val="1"/>
      <w:numFmt w:val="bullet"/>
      <w:lvlText w:val=""/>
      <w:lvlJc w:val="left"/>
      <w:pPr>
        <w:ind w:left="4320" w:hanging="360"/>
      </w:pPr>
      <w:rPr>
        <w:rFonts w:ascii="Wingdings" w:hAnsi="Wingdings" w:hint="default"/>
      </w:rPr>
    </w:lvl>
    <w:lvl w:ilvl="6" w:tplc="6C0A5238" w:tentative="1">
      <w:start w:val="1"/>
      <w:numFmt w:val="bullet"/>
      <w:lvlText w:val=""/>
      <w:lvlJc w:val="left"/>
      <w:pPr>
        <w:ind w:left="5040" w:hanging="360"/>
      </w:pPr>
      <w:rPr>
        <w:rFonts w:ascii="Symbol" w:hAnsi="Symbol" w:hint="default"/>
      </w:rPr>
    </w:lvl>
    <w:lvl w:ilvl="7" w:tplc="928CA704" w:tentative="1">
      <w:start w:val="1"/>
      <w:numFmt w:val="bullet"/>
      <w:lvlText w:val="o"/>
      <w:lvlJc w:val="left"/>
      <w:pPr>
        <w:ind w:left="5760" w:hanging="360"/>
      </w:pPr>
      <w:rPr>
        <w:rFonts w:ascii="Courier New" w:hAnsi="Courier New" w:cs="Courier New" w:hint="default"/>
      </w:rPr>
    </w:lvl>
    <w:lvl w:ilvl="8" w:tplc="CDB06574" w:tentative="1">
      <w:start w:val="1"/>
      <w:numFmt w:val="bullet"/>
      <w:lvlText w:val=""/>
      <w:lvlJc w:val="left"/>
      <w:pPr>
        <w:ind w:left="6480" w:hanging="360"/>
      </w:pPr>
      <w:rPr>
        <w:rFonts w:ascii="Wingdings" w:hAnsi="Wingdings" w:hint="default"/>
      </w:rPr>
    </w:lvl>
  </w:abstractNum>
  <w:abstractNum w:abstractNumId="21" w15:restartNumberingAfterBreak="0">
    <w:nsid w:val="6F427790"/>
    <w:multiLevelType w:val="hybridMultilevel"/>
    <w:tmpl w:val="39327D84"/>
    <w:lvl w:ilvl="0" w:tplc="C44C3E76">
      <w:start w:val="5"/>
      <w:numFmt w:val="decimal"/>
      <w:lvlText w:val="%1)"/>
      <w:lvlJc w:val="left"/>
      <w:pPr>
        <w:ind w:left="720" w:hanging="360"/>
      </w:pPr>
      <w:rPr>
        <w:rFonts w:hint="default"/>
      </w:rPr>
    </w:lvl>
    <w:lvl w:ilvl="1" w:tplc="8E1E8EB8" w:tentative="1">
      <w:start w:val="1"/>
      <w:numFmt w:val="lowerLetter"/>
      <w:lvlText w:val="%2."/>
      <w:lvlJc w:val="left"/>
      <w:pPr>
        <w:ind w:left="1440" w:hanging="360"/>
      </w:pPr>
    </w:lvl>
    <w:lvl w:ilvl="2" w:tplc="8BF0FCB4" w:tentative="1">
      <w:start w:val="1"/>
      <w:numFmt w:val="lowerRoman"/>
      <w:lvlText w:val="%3."/>
      <w:lvlJc w:val="right"/>
      <w:pPr>
        <w:ind w:left="2160" w:hanging="180"/>
      </w:pPr>
    </w:lvl>
    <w:lvl w:ilvl="3" w:tplc="1EFAD298" w:tentative="1">
      <w:start w:val="1"/>
      <w:numFmt w:val="decimal"/>
      <w:lvlText w:val="%4."/>
      <w:lvlJc w:val="left"/>
      <w:pPr>
        <w:ind w:left="2880" w:hanging="360"/>
      </w:pPr>
    </w:lvl>
    <w:lvl w:ilvl="4" w:tplc="C28C2F98" w:tentative="1">
      <w:start w:val="1"/>
      <w:numFmt w:val="lowerLetter"/>
      <w:lvlText w:val="%5."/>
      <w:lvlJc w:val="left"/>
      <w:pPr>
        <w:ind w:left="3600" w:hanging="360"/>
      </w:pPr>
    </w:lvl>
    <w:lvl w:ilvl="5" w:tplc="53D68B58" w:tentative="1">
      <w:start w:val="1"/>
      <w:numFmt w:val="lowerRoman"/>
      <w:lvlText w:val="%6."/>
      <w:lvlJc w:val="right"/>
      <w:pPr>
        <w:ind w:left="4320" w:hanging="180"/>
      </w:pPr>
    </w:lvl>
    <w:lvl w:ilvl="6" w:tplc="35403E8C" w:tentative="1">
      <w:start w:val="1"/>
      <w:numFmt w:val="decimal"/>
      <w:lvlText w:val="%7."/>
      <w:lvlJc w:val="left"/>
      <w:pPr>
        <w:ind w:left="5040" w:hanging="360"/>
      </w:pPr>
    </w:lvl>
    <w:lvl w:ilvl="7" w:tplc="DE5E43AA" w:tentative="1">
      <w:start w:val="1"/>
      <w:numFmt w:val="lowerLetter"/>
      <w:lvlText w:val="%8."/>
      <w:lvlJc w:val="left"/>
      <w:pPr>
        <w:ind w:left="5760" w:hanging="360"/>
      </w:pPr>
    </w:lvl>
    <w:lvl w:ilvl="8" w:tplc="2C24DE4E" w:tentative="1">
      <w:start w:val="1"/>
      <w:numFmt w:val="lowerRoman"/>
      <w:lvlText w:val="%9."/>
      <w:lvlJc w:val="right"/>
      <w:pPr>
        <w:ind w:left="6480" w:hanging="180"/>
      </w:pPr>
    </w:lvl>
  </w:abstractNum>
  <w:abstractNum w:abstractNumId="22" w15:restartNumberingAfterBreak="0">
    <w:nsid w:val="72027733"/>
    <w:multiLevelType w:val="hybridMultilevel"/>
    <w:tmpl w:val="D416042E"/>
    <w:lvl w:ilvl="0" w:tplc="3C08835C">
      <w:start w:val="1"/>
      <w:numFmt w:val="decimal"/>
      <w:lvlText w:val="%1)"/>
      <w:lvlJc w:val="left"/>
      <w:pPr>
        <w:ind w:left="720" w:hanging="360"/>
      </w:pPr>
    </w:lvl>
    <w:lvl w:ilvl="1" w:tplc="C4FEF586" w:tentative="1">
      <w:start w:val="1"/>
      <w:numFmt w:val="lowerLetter"/>
      <w:lvlText w:val="%2."/>
      <w:lvlJc w:val="left"/>
      <w:pPr>
        <w:ind w:left="1440" w:hanging="360"/>
      </w:pPr>
    </w:lvl>
    <w:lvl w:ilvl="2" w:tplc="C36EF6EC" w:tentative="1">
      <w:start w:val="1"/>
      <w:numFmt w:val="lowerRoman"/>
      <w:lvlText w:val="%3."/>
      <w:lvlJc w:val="right"/>
      <w:pPr>
        <w:ind w:left="2160" w:hanging="180"/>
      </w:pPr>
    </w:lvl>
    <w:lvl w:ilvl="3" w:tplc="405A37E0" w:tentative="1">
      <w:start w:val="1"/>
      <w:numFmt w:val="decimal"/>
      <w:lvlText w:val="%4."/>
      <w:lvlJc w:val="left"/>
      <w:pPr>
        <w:ind w:left="2880" w:hanging="360"/>
      </w:pPr>
    </w:lvl>
    <w:lvl w:ilvl="4" w:tplc="E394309A" w:tentative="1">
      <w:start w:val="1"/>
      <w:numFmt w:val="lowerLetter"/>
      <w:lvlText w:val="%5."/>
      <w:lvlJc w:val="left"/>
      <w:pPr>
        <w:ind w:left="3600" w:hanging="360"/>
      </w:pPr>
    </w:lvl>
    <w:lvl w:ilvl="5" w:tplc="F4E228BE" w:tentative="1">
      <w:start w:val="1"/>
      <w:numFmt w:val="lowerRoman"/>
      <w:lvlText w:val="%6."/>
      <w:lvlJc w:val="right"/>
      <w:pPr>
        <w:ind w:left="4320" w:hanging="180"/>
      </w:pPr>
    </w:lvl>
    <w:lvl w:ilvl="6" w:tplc="52C817B0" w:tentative="1">
      <w:start w:val="1"/>
      <w:numFmt w:val="decimal"/>
      <w:lvlText w:val="%7."/>
      <w:lvlJc w:val="left"/>
      <w:pPr>
        <w:ind w:left="5040" w:hanging="360"/>
      </w:pPr>
    </w:lvl>
    <w:lvl w:ilvl="7" w:tplc="0F3CE792" w:tentative="1">
      <w:start w:val="1"/>
      <w:numFmt w:val="lowerLetter"/>
      <w:lvlText w:val="%8."/>
      <w:lvlJc w:val="left"/>
      <w:pPr>
        <w:ind w:left="5760" w:hanging="360"/>
      </w:pPr>
    </w:lvl>
    <w:lvl w:ilvl="8" w:tplc="704EF40E" w:tentative="1">
      <w:start w:val="1"/>
      <w:numFmt w:val="lowerRoman"/>
      <w:lvlText w:val="%9."/>
      <w:lvlJc w:val="right"/>
      <w:pPr>
        <w:ind w:left="6480" w:hanging="180"/>
      </w:pPr>
    </w:lvl>
  </w:abstractNum>
  <w:abstractNum w:abstractNumId="23" w15:restartNumberingAfterBreak="0">
    <w:nsid w:val="781E606E"/>
    <w:multiLevelType w:val="hybridMultilevel"/>
    <w:tmpl w:val="70A2525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8AC39B0"/>
    <w:multiLevelType w:val="hybridMultilevel"/>
    <w:tmpl w:val="C756EBE2"/>
    <w:lvl w:ilvl="0" w:tplc="4D78506A">
      <w:start w:val="4"/>
      <w:numFmt w:val="decimal"/>
      <w:lvlText w:val="%1)"/>
      <w:lvlJc w:val="left"/>
      <w:pPr>
        <w:ind w:left="720" w:hanging="360"/>
      </w:pPr>
      <w:rPr>
        <w:rFonts w:hint="default"/>
      </w:rPr>
    </w:lvl>
    <w:lvl w:ilvl="1" w:tplc="8C3AFDF8" w:tentative="1">
      <w:start w:val="1"/>
      <w:numFmt w:val="lowerLetter"/>
      <w:lvlText w:val="%2."/>
      <w:lvlJc w:val="left"/>
      <w:pPr>
        <w:ind w:left="1440" w:hanging="360"/>
      </w:pPr>
    </w:lvl>
    <w:lvl w:ilvl="2" w:tplc="A900DD9A" w:tentative="1">
      <w:start w:val="1"/>
      <w:numFmt w:val="lowerRoman"/>
      <w:lvlText w:val="%3."/>
      <w:lvlJc w:val="right"/>
      <w:pPr>
        <w:ind w:left="2160" w:hanging="180"/>
      </w:pPr>
    </w:lvl>
    <w:lvl w:ilvl="3" w:tplc="E84C3030" w:tentative="1">
      <w:start w:val="1"/>
      <w:numFmt w:val="decimal"/>
      <w:lvlText w:val="%4."/>
      <w:lvlJc w:val="left"/>
      <w:pPr>
        <w:ind w:left="2880" w:hanging="360"/>
      </w:pPr>
    </w:lvl>
    <w:lvl w:ilvl="4" w:tplc="F7262B62" w:tentative="1">
      <w:start w:val="1"/>
      <w:numFmt w:val="lowerLetter"/>
      <w:lvlText w:val="%5."/>
      <w:lvlJc w:val="left"/>
      <w:pPr>
        <w:ind w:left="3600" w:hanging="360"/>
      </w:pPr>
    </w:lvl>
    <w:lvl w:ilvl="5" w:tplc="DE1EE638" w:tentative="1">
      <w:start w:val="1"/>
      <w:numFmt w:val="lowerRoman"/>
      <w:lvlText w:val="%6."/>
      <w:lvlJc w:val="right"/>
      <w:pPr>
        <w:ind w:left="4320" w:hanging="180"/>
      </w:pPr>
    </w:lvl>
    <w:lvl w:ilvl="6" w:tplc="7272F5BC" w:tentative="1">
      <w:start w:val="1"/>
      <w:numFmt w:val="decimal"/>
      <w:lvlText w:val="%7."/>
      <w:lvlJc w:val="left"/>
      <w:pPr>
        <w:ind w:left="5040" w:hanging="360"/>
      </w:pPr>
    </w:lvl>
    <w:lvl w:ilvl="7" w:tplc="D9985A4A" w:tentative="1">
      <w:start w:val="1"/>
      <w:numFmt w:val="lowerLetter"/>
      <w:lvlText w:val="%8."/>
      <w:lvlJc w:val="left"/>
      <w:pPr>
        <w:ind w:left="5760" w:hanging="360"/>
      </w:pPr>
    </w:lvl>
    <w:lvl w:ilvl="8" w:tplc="531CB57E" w:tentative="1">
      <w:start w:val="1"/>
      <w:numFmt w:val="lowerRoman"/>
      <w:lvlText w:val="%9."/>
      <w:lvlJc w:val="right"/>
      <w:pPr>
        <w:ind w:left="6480" w:hanging="180"/>
      </w:pPr>
    </w:lvl>
  </w:abstractNum>
  <w:abstractNum w:abstractNumId="25" w15:restartNumberingAfterBreak="0">
    <w:nsid w:val="792312C7"/>
    <w:multiLevelType w:val="hybridMultilevel"/>
    <w:tmpl w:val="3C46A122"/>
    <w:lvl w:ilvl="0" w:tplc="C9BE2516">
      <w:start w:val="6"/>
      <w:numFmt w:val="decimal"/>
      <w:lvlText w:val="%1)"/>
      <w:lvlJc w:val="left"/>
      <w:pPr>
        <w:ind w:left="720" w:hanging="360"/>
      </w:pPr>
      <w:rPr>
        <w:rFonts w:hint="default"/>
      </w:rPr>
    </w:lvl>
    <w:lvl w:ilvl="1" w:tplc="14209876" w:tentative="1">
      <w:start w:val="1"/>
      <w:numFmt w:val="lowerLetter"/>
      <w:lvlText w:val="%2."/>
      <w:lvlJc w:val="left"/>
      <w:pPr>
        <w:ind w:left="1440" w:hanging="360"/>
      </w:pPr>
    </w:lvl>
    <w:lvl w:ilvl="2" w:tplc="5600CD6E" w:tentative="1">
      <w:start w:val="1"/>
      <w:numFmt w:val="lowerRoman"/>
      <w:lvlText w:val="%3."/>
      <w:lvlJc w:val="right"/>
      <w:pPr>
        <w:ind w:left="2160" w:hanging="180"/>
      </w:pPr>
    </w:lvl>
    <w:lvl w:ilvl="3" w:tplc="7E7E0A6A" w:tentative="1">
      <w:start w:val="1"/>
      <w:numFmt w:val="decimal"/>
      <w:lvlText w:val="%4."/>
      <w:lvlJc w:val="left"/>
      <w:pPr>
        <w:ind w:left="2880" w:hanging="360"/>
      </w:pPr>
    </w:lvl>
    <w:lvl w:ilvl="4" w:tplc="F0D6CDA8" w:tentative="1">
      <w:start w:val="1"/>
      <w:numFmt w:val="lowerLetter"/>
      <w:lvlText w:val="%5."/>
      <w:lvlJc w:val="left"/>
      <w:pPr>
        <w:ind w:left="3600" w:hanging="360"/>
      </w:pPr>
    </w:lvl>
    <w:lvl w:ilvl="5" w:tplc="3FC8317E" w:tentative="1">
      <w:start w:val="1"/>
      <w:numFmt w:val="lowerRoman"/>
      <w:lvlText w:val="%6."/>
      <w:lvlJc w:val="right"/>
      <w:pPr>
        <w:ind w:left="4320" w:hanging="180"/>
      </w:pPr>
    </w:lvl>
    <w:lvl w:ilvl="6" w:tplc="FE162270" w:tentative="1">
      <w:start w:val="1"/>
      <w:numFmt w:val="decimal"/>
      <w:lvlText w:val="%7."/>
      <w:lvlJc w:val="left"/>
      <w:pPr>
        <w:ind w:left="5040" w:hanging="360"/>
      </w:pPr>
    </w:lvl>
    <w:lvl w:ilvl="7" w:tplc="A8D8FE8A" w:tentative="1">
      <w:start w:val="1"/>
      <w:numFmt w:val="lowerLetter"/>
      <w:lvlText w:val="%8."/>
      <w:lvlJc w:val="left"/>
      <w:pPr>
        <w:ind w:left="5760" w:hanging="360"/>
      </w:pPr>
    </w:lvl>
    <w:lvl w:ilvl="8" w:tplc="814CDA48" w:tentative="1">
      <w:start w:val="1"/>
      <w:numFmt w:val="lowerRoman"/>
      <w:lvlText w:val="%9."/>
      <w:lvlJc w:val="right"/>
      <w:pPr>
        <w:ind w:left="6480" w:hanging="180"/>
      </w:pPr>
    </w:lvl>
  </w:abstractNum>
  <w:abstractNum w:abstractNumId="26" w15:restartNumberingAfterBreak="0">
    <w:nsid w:val="7C66365C"/>
    <w:multiLevelType w:val="hybridMultilevel"/>
    <w:tmpl w:val="50A0A0DA"/>
    <w:lvl w:ilvl="0" w:tplc="C542F55A">
      <w:start w:val="1"/>
      <w:numFmt w:val="bullet"/>
      <w:lvlText w:val=""/>
      <w:lvlJc w:val="left"/>
      <w:pPr>
        <w:ind w:left="720" w:hanging="360"/>
      </w:pPr>
      <w:rPr>
        <w:rFonts w:ascii="Symbol" w:hAnsi="Symbol" w:hint="default"/>
      </w:rPr>
    </w:lvl>
    <w:lvl w:ilvl="1" w:tplc="35C09538" w:tentative="1">
      <w:start w:val="1"/>
      <w:numFmt w:val="bullet"/>
      <w:lvlText w:val="o"/>
      <w:lvlJc w:val="left"/>
      <w:pPr>
        <w:ind w:left="1440" w:hanging="360"/>
      </w:pPr>
      <w:rPr>
        <w:rFonts w:ascii="Courier New" w:hAnsi="Courier New" w:cs="Courier New" w:hint="default"/>
      </w:rPr>
    </w:lvl>
    <w:lvl w:ilvl="2" w:tplc="31EEBE02" w:tentative="1">
      <w:start w:val="1"/>
      <w:numFmt w:val="bullet"/>
      <w:lvlText w:val=""/>
      <w:lvlJc w:val="left"/>
      <w:pPr>
        <w:ind w:left="2160" w:hanging="360"/>
      </w:pPr>
      <w:rPr>
        <w:rFonts w:ascii="Wingdings" w:hAnsi="Wingdings" w:hint="default"/>
      </w:rPr>
    </w:lvl>
    <w:lvl w:ilvl="3" w:tplc="F5FA2F5E" w:tentative="1">
      <w:start w:val="1"/>
      <w:numFmt w:val="bullet"/>
      <w:lvlText w:val=""/>
      <w:lvlJc w:val="left"/>
      <w:pPr>
        <w:ind w:left="2880" w:hanging="360"/>
      </w:pPr>
      <w:rPr>
        <w:rFonts w:ascii="Symbol" w:hAnsi="Symbol" w:hint="default"/>
      </w:rPr>
    </w:lvl>
    <w:lvl w:ilvl="4" w:tplc="6E3C642C" w:tentative="1">
      <w:start w:val="1"/>
      <w:numFmt w:val="bullet"/>
      <w:lvlText w:val="o"/>
      <w:lvlJc w:val="left"/>
      <w:pPr>
        <w:ind w:left="3600" w:hanging="360"/>
      </w:pPr>
      <w:rPr>
        <w:rFonts w:ascii="Courier New" w:hAnsi="Courier New" w:cs="Courier New" w:hint="default"/>
      </w:rPr>
    </w:lvl>
    <w:lvl w:ilvl="5" w:tplc="62C0C2A8" w:tentative="1">
      <w:start w:val="1"/>
      <w:numFmt w:val="bullet"/>
      <w:lvlText w:val=""/>
      <w:lvlJc w:val="left"/>
      <w:pPr>
        <w:ind w:left="4320" w:hanging="360"/>
      </w:pPr>
      <w:rPr>
        <w:rFonts w:ascii="Wingdings" w:hAnsi="Wingdings" w:hint="default"/>
      </w:rPr>
    </w:lvl>
    <w:lvl w:ilvl="6" w:tplc="403834A4" w:tentative="1">
      <w:start w:val="1"/>
      <w:numFmt w:val="bullet"/>
      <w:lvlText w:val=""/>
      <w:lvlJc w:val="left"/>
      <w:pPr>
        <w:ind w:left="5040" w:hanging="360"/>
      </w:pPr>
      <w:rPr>
        <w:rFonts w:ascii="Symbol" w:hAnsi="Symbol" w:hint="default"/>
      </w:rPr>
    </w:lvl>
    <w:lvl w:ilvl="7" w:tplc="C38ED1B6" w:tentative="1">
      <w:start w:val="1"/>
      <w:numFmt w:val="bullet"/>
      <w:lvlText w:val="o"/>
      <w:lvlJc w:val="left"/>
      <w:pPr>
        <w:ind w:left="5760" w:hanging="360"/>
      </w:pPr>
      <w:rPr>
        <w:rFonts w:ascii="Courier New" w:hAnsi="Courier New" w:cs="Courier New" w:hint="default"/>
      </w:rPr>
    </w:lvl>
    <w:lvl w:ilvl="8" w:tplc="CA245994" w:tentative="1">
      <w:start w:val="1"/>
      <w:numFmt w:val="bullet"/>
      <w:lvlText w:val=""/>
      <w:lvlJc w:val="left"/>
      <w:pPr>
        <w:ind w:left="6480" w:hanging="360"/>
      </w:pPr>
      <w:rPr>
        <w:rFonts w:ascii="Wingdings" w:hAnsi="Wingdings" w:hint="default"/>
      </w:rPr>
    </w:lvl>
  </w:abstractNum>
  <w:abstractNum w:abstractNumId="27" w15:restartNumberingAfterBreak="0">
    <w:nsid w:val="7CA8150A"/>
    <w:multiLevelType w:val="hybridMultilevel"/>
    <w:tmpl w:val="A33A81EC"/>
    <w:lvl w:ilvl="0" w:tplc="1E9EF422">
      <w:start w:val="1"/>
      <w:numFmt w:val="decimal"/>
      <w:lvlText w:val="%1."/>
      <w:lvlJc w:val="left"/>
      <w:pPr>
        <w:ind w:left="720" w:hanging="360"/>
      </w:pPr>
    </w:lvl>
    <w:lvl w:ilvl="1" w:tplc="59903F02" w:tentative="1">
      <w:start w:val="1"/>
      <w:numFmt w:val="lowerLetter"/>
      <w:lvlText w:val="%2."/>
      <w:lvlJc w:val="left"/>
      <w:pPr>
        <w:ind w:left="1440" w:hanging="360"/>
      </w:pPr>
    </w:lvl>
    <w:lvl w:ilvl="2" w:tplc="C3202C44" w:tentative="1">
      <w:start w:val="1"/>
      <w:numFmt w:val="lowerRoman"/>
      <w:lvlText w:val="%3."/>
      <w:lvlJc w:val="right"/>
      <w:pPr>
        <w:ind w:left="2160" w:hanging="180"/>
      </w:pPr>
    </w:lvl>
    <w:lvl w:ilvl="3" w:tplc="B13E1CAC" w:tentative="1">
      <w:start w:val="1"/>
      <w:numFmt w:val="decimal"/>
      <w:lvlText w:val="%4."/>
      <w:lvlJc w:val="left"/>
      <w:pPr>
        <w:ind w:left="2880" w:hanging="360"/>
      </w:pPr>
    </w:lvl>
    <w:lvl w:ilvl="4" w:tplc="5F90875E" w:tentative="1">
      <w:start w:val="1"/>
      <w:numFmt w:val="lowerLetter"/>
      <w:lvlText w:val="%5."/>
      <w:lvlJc w:val="left"/>
      <w:pPr>
        <w:ind w:left="3600" w:hanging="360"/>
      </w:pPr>
    </w:lvl>
    <w:lvl w:ilvl="5" w:tplc="AC06E6B8" w:tentative="1">
      <w:start w:val="1"/>
      <w:numFmt w:val="lowerRoman"/>
      <w:lvlText w:val="%6."/>
      <w:lvlJc w:val="right"/>
      <w:pPr>
        <w:ind w:left="4320" w:hanging="180"/>
      </w:pPr>
    </w:lvl>
    <w:lvl w:ilvl="6" w:tplc="C608D35A" w:tentative="1">
      <w:start w:val="1"/>
      <w:numFmt w:val="decimal"/>
      <w:lvlText w:val="%7."/>
      <w:lvlJc w:val="left"/>
      <w:pPr>
        <w:ind w:left="5040" w:hanging="360"/>
      </w:pPr>
    </w:lvl>
    <w:lvl w:ilvl="7" w:tplc="A79208DC" w:tentative="1">
      <w:start w:val="1"/>
      <w:numFmt w:val="lowerLetter"/>
      <w:lvlText w:val="%8."/>
      <w:lvlJc w:val="left"/>
      <w:pPr>
        <w:ind w:left="5760" w:hanging="360"/>
      </w:pPr>
    </w:lvl>
    <w:lvl w:ilvl="8" w:tplc="31EA62CE" w:tentative="1">
      <w:start w:val="1"/>
      <w:numFmt w:val="lowerRoman"/>
      <w:lvlText w:val="%9."/>
      <w:lvlJc w:val="right"/>
      <w:pPr>
        <w:ind w:left="6480" w:hanging="180"/>
      </w:pPr>
    </w:lvl>
  </w:abstractNum>
  <w:num w:numId="1" w16cid:durableId="1719477461">
    <w:abstractNumId w:val="20"/>
  </w:num>
  <w:num w:numId="2" w16cid:durableId="541989653">
    <w:abstractNumId w:val="12"/>
  </w:num>
  <w:num w:numId="3" w16cid:durableId="1319454576">
    <w:abstractNumId w:val="14"/>
    <w:lvlOverride w:ilvl="0">
      <w:lvl w:ilvl="0">
        <w:start w:val="1"/>
        <w:numFmt w:val="decimal"/>
        <w:lvlText w:val="%1"/>
        <w:lvlJc w:val="left"/>
        <w:pPr>
          <w:tabs>
            <w:tab w:val="num" w:pos="425"/>
          </w:tabs>
          <w:ind w:left="425" w:hanging="425"/>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num>
  <w:num w:numId="4" w16cid:durableId="20707643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005300">
    <w:abstractNumId w:val="2"/>
  </w:num>
  <w:num w:numId="6" w16cid:durableId="1577284280">
    <w:abstractNumId w:val="27"/>
  </w:num>
  <w:num w:numId="7" w16cid:durableId="1889872821">
    <w:abstractNumId w:val="16"/>
  </w:num>
  <w:num w:numId="8" w16cid:durableId="1627278661">
    <w:abstractNumId w:val="8"/>
  </w:num>
  <w:num w:numId="9" w16cid:durableId="508328268">
    <w:abstractNumId w:val="22"/>
  </w:num>
  <w:num w:numId="10" w16cid:durableId="2003973119">
    <w:abstractNumId w:val="19"/>
  </w:num>
  <w:num w:numId="11" w16cid:durableId="1298995775">
    <w:abstractNumId w:val="15"/>
  </w:num>
  <w:num w:numId="12" w16cid:durableId="649290234">
    <w:abstractNumId w:val="18"/>
  </w:num>
  <w:num w:numId="13" w16cid:durableId="28261351">
    <w:abstractNumId w:val="3"/>
  </w:num>
  <w:num w:numId="14" w16cid:durableId="1985507792">
    <w:abstractNumId w:val="0"/>
  </w:num>
  <w:num w:numId="15" w16cid:durableId="171649340">
    <w:abstractNumId w:val="25"/>
  </w:num>
  <w:num w:numId="16" w16cid:durableId="877594900">
    <w:abstractNumId w:val="17"/>
  </w:num>
  <w:num w:numId="17" w16cid:durableId="1556891489">
    <w:abstractNumId w:val="13"/>
  </w:num>
  <w:num w:numId="18" w16cid:durableId="1273977969">
    <w:abstractNumId w:val="4"/>
  </w:num>
  <w:num w:numId="19" w16cid:durableId="979923731">
    <w:abstractNumId w:val="24"/>
  </w:num>
  <w:num w:numId="20" w16cid:durableId="1702625785">
    <w:abstractNumId w:val="21"/>
  </w:num>
  <w:num w:numId="21" w16cid:durableId="1876964550">
    <w:abstractNumId w:val="7"/>
  </w:num>
  <w:num w:numId="22" w16cid:durableId="362631346">
    <w:abstractNumId w:val="1"/>
  </w:num>
  <w:num w:numId="23" w16cid:durableId="1086998680">
    <w:abstractNumId w:val="26"/>
  </w:num>
  <w:num w:numId="24" w16cid:durableId="1714039081">
    <w:abstractNumId w:val="10"/>
  </w:num>
  <w:num w:numId="25" w16cid:durableId="1572538539">
    <w:abstractNumId w:val="9"/>
  </w:num>
  <w:num w:numId="26" w16cid:durableId="1054308376">
    <w:abstractNumId w:val="5"/>
  </w:num>
  <w:num w:numId="27" w16cid:durableId="558709183">
    <w:abstractNumId w:val="6"/>
  </w:num>
  <w:num w:numId="28" w16cid:durableId="1024477844">
    <w:abstractNumId w:val="11"/>
  </w:num>
  <w:num w:numId="29" w16cid:durableId="8831058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62D"/>
    <w:rsid w:val="000109C3"/>
    <w:rsid w:val="0006597B"/>
    <w:rsid w:val="00094EB8"/>
    <w:rsid w:val="000B50CA"/>
    <w:rsid w:val="000B7B17"/>
    <w:rsid w:val="000E7A17"/>
    <w:rsid w:val="00116AC0"/>
    <w:rsid w:val="001275F0"/>
    <w:rsid w:val="00181F34"/>
    <w:rsid w:val="001C4486"/>
    <w:rsid w:val="001F1C55"/>
    <w:rsid w:val="0021770C"/>
    <w:rsid w:val="00220467"/>
    <w:rsid w:val="00223436"/>
    <w:rsid w:val="002B1B24"/>
    <w:rsid w:val="0038596B"/>
    <w:rsid w:val="00393E75"/>
    <w:rsid w:val="00435A0E"/>
    <w:rsid w:val="00437F2A"/>
    <w:rsid w:val="004477CB"/>
    <w:rsid w:val="004555EC"/>
    <w:rsid w:val="00480503"/>
    <w:rsid w:val="0048193B"/>
    <w:rsid w:val="00520106"/>
    <w:rsid w:val="00520793"/>
    <w:rsid w:val="00560A2F"/>
    <w:rsid w:val="005801EF"/>
    <w:rsid w:val="00633DC8"/>
    <w:rsid w:val="00647A07"/>
    <w:rsid w:val="00663450"/>
    <w:rsid w:val="0071424C"/>
    <w:rsid w:val="007E0BAD"/>
    <w:rsid w:val="007E10FB"/>
    <w:rsid w:val="007E6130"/>
    <w:rsid w:val="00812BBF"/>
    <w:rsid w:val="00812D4E"/>
    <w:rsid w:val="008152D5"/>
    <w:rsid w:val="008C1D55"/>
    <w:rsid w:val="008E72BD"/>
    <w:rsid w:val="00905AAD"/>
    <w:rsid w:val="00907AB9"/>
    <w:rsid w:val="00A40B0F"/>
    <w:rsid w:val="00A715D5"/>
    <w:rsid w:val="00A842BC"/>
    <w:rsid w:val="00AC3279"/>
    <w:rsid w:val="00AD4A09"/>
    <w:rsid w:val="00B4337C"/>
    <w:rsid w:val="00B7238C"/>
    <w:rsid w:val="00BB3B88"/>
    <w:rsid w:val="00BC373C"/>
    <w:rsid w:val="00BC6C4B"/>
    <w:rsid w:val="00BE78F6"/>
    <w:rsid w:val="00BF6930"/>
    <w:rsid w:val="00C03613"/>
    <w:rsid w:val="00C17B11"/>
    <w:rsid w:val="00C444F1"/>
    <w:rsid w:val="00C71921"/>
    <w:rsid w:val="00C82F6B"/>
    <w:rsid w:val="00C87AF2"/>
    <w:rsid w:val="00D36500"/>
    <w:rsid w:val="00DA18A1"/>
    <w:rsid w:val="00DE5C3B"/>
    <w:rsid w:val="00E033F1"/>
    <w:rsid w:val="00E50104"/>
    <w:rsid w:val="00E94630"/>
    <w:rsid w:val="00F05D33"/>
    <w:rsid w:val="00F8503E"/>
    <w:rsid w:val="00F94BBB"/>
    <w:rsid w:val="00FA43B7"/>
    <w:rsid w:val="00FB16FD"/>
    <w:rsid w:val="00FD1208"/>
    <w:rsid w:val="00FE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6C588F"/>
  <w15:docId w15:val="{82706750-4DC4-4C9A-B8C6-E12246F2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93B"/>
  </w:style>
  <w:style w:type="paragraph" w:styleId="Rubrik1">
    <w:name w:val="heading 1"/>
    <w:basedOn w:val="Normal"/>
    <w:next w:val="Normal"/>
    <w:link w:val="Rubrik1Char"/>
    <w:uiPriority w:val="9"/>
    <w:qFormat/>
    <w:rsid w:val="00B61C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B61C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3B69E6"/>
    <w:pPr>
      <w:autoSpaceDE w:val="0"/>
      <w:autoSpaceDN w:val="0"/>
      <w:adjustRightInd w:val="0"/>
    </w:pPr>
    <w:rPr>
      <w:rFonts w:ascii="Arial" w:hAnsi="Arial" w:cs="Arial"/>
      <w:color w:val="000000"/>
    </w:rPr>
  </w:style>
  <w:style w:type="paragraph" w:styleId="Sidhuvud">
    <w:name w:val="header"/>
    <w:basedOn w:val="Normal"/>
    <w:link w:val="SidhuvudChar"/>
    <w:uiPriority w:val="99"/>
    <w:unhideWhenUsed/>
    <w:rsid w:val="003B69E6"/>
    <w:pPr>
      <w:tabs>
        <w:tab w:val="center" w:pos="4513"/>
        <w:tab w:val="right" w:pos="9026"/>
      </w:tabs>
    </w:pPr>
  </w:style>
  <w:style w:type="character" w:customStyle="1" w:styleId="SidhuvudChar">
    <w:name w:val="Sidhuvud Char"/>
    <w:basedOn w:val="Standardstycketeckensnitt"/>
    <w:link w:val="Sidhuvud"/>
    <w:uiPriority w:val="99"/>
    <w:rsid w:val="003B69E6"/>
  </w:style>
  <w:style w:type="paragraph" w:styleId="Sidfot">
    <w:name w:val="footer"/>
    <w:basedOn w:val="Normal"/>
    <w:link w:val="SidfotChar"/>
    <w:uiPriority w:val="99"/>
    <w:unhideWhenUsed/>
    <w:rsid w:val="003B69E6"/>
    <w:pPr>
      <w:tabs>
        <w:tab w:val="center" w:pos="4513"/>
        <w:tab w:val="right" w:pos="9026"/>
      </w:tabs>
    </w:pPr>
  </w:style>
  <w:style w:type="character" w:customStyle="1" w:styleId="SidfotChar">
    <w:name w:val="Sidfot Char"/>
    <w:basedOn w:val="Standardstycketeckensnitt"/>
    <w:link w:val="Sidfot"/>
    <w:uiPriority w:val="99"/>
    <w:rsid w:val="003B69E6"/>
  </w:style>
  <w:style w:type="character" w:styleId="Hyperlnk">
    <w:name w:val="Hyperlink"/>
    <w:basedOn w:val="Standardstycketeckensnitt"/>
    <w:uiPriority w:val="99"/>
    <w:unhideWhenUsed/>
    <w:rsid w:val="004D3249"/>
    <w:rPr>
      <w:color w:val="0563C1" w:themeColor="hyperlink"/>
      <w:u w:val="single"/>
    </w:rPr>
  </w:style>
  <w:style w:type="character" w:customStyle="1" w:styleId="UnresolvedMention1">
    <w:name w:val="Unresolved Mention1"/>
    <w:basedOn w:val="Standardstycketeckensnitt"/>
    <w:uiPriority w:val="99"/>
    <w:semiHidden/>
    <w:unhideWhenUsed/>
    <w:rsid w:val="004D3249"/>
    <w:rPr>
      <w:color w:val="605E5C"/>
      <w:shd w:val="clear" w:color="auto" w:fill="E1DFDD"/>
    </w:rPr>
  </w:style>
  <w:style w:type="character" w:styleId="AnvndHyperlnk">
    <w:name w:val="FollowedHyperlink"/>
    <w:basedOn w:val="Standardstycketeckensnitt"/>
    <w:uiPriority w:val="99"/>
    <w:semiHidden/>
    <w:unhideWhenUsed/>
    <w:rsid w:val="00574154"/>
    <w:rPr>
      <w:color w:val="954F72" w:themeColor="followedHyperlink"/>
      <w:u w:val="single"/>
    </w:rPr>
  </w:style>
  <w:style w:type="paragraph" w:styleId="Liststycke">
    <w:name w:val="List Paragraph"/>
    <w:basedOn w:val="Normal"/>
    <w:uiPriority w:val="34"/>
    <w:qFormat/>
    <w:rsid w:val="00CD222B"/>
    <w:pPr>
      <w:ind w:left="720"/>
      <w:contextualSpacing/>
    </w:pPr>
    <w:rPr>
      <w:rFonts w:ascii="Times New Roman" w:eastAsia="Times New Roman" w:hAnsi="Times New Roman" w:cs="Times New Roman"/>
      <w:lang w:eastAsia="en-GB"/>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sk-Nummererteavsnitt">
    <w:name w:val="Norsk - Nummererte avsnitt"/>
    <w:basedOn w:val="Normal"/>
    <w:uiPriority w:val="2"/>
    <w:qFormat/>
    <w:rsid w:val="00B61CEA"/>
    <w:pPr>
      <w:numPr>
        <w:ilvl w:val="2"/>
        <w:numId w:val="2"/>
      </w:numPr>
      <w:spacing w:after="240" w:line="240" w:lineRule="exact"/>
      <w:jc w:val="both"/>
    </w:pPr>
    <w:rPr>
      <w:rFonts w:ascii="Trebuchet MS" w:eastAsia="Times New Roman" w:hAnsi="Trebuchet MS" w:cs="Times New Roman"/>
      <w:i/>
      <w:sz w:val="20"/>
      <w:szCs w:val="20"/>
      <w:lang w:val="nb-NO"/>
    </w:rPr>
  </w:style>
  <w:style w:type="paragraph" w:customStyle="1" w:styleId="Norsk-Overskrift1">
    <w:name w:val="Norsk - Overskrift 1"/>
    <w:basedOn w:val="Rubrik1"/>
    <w:next w:val="Normal"/>
    <w:uiPriority w:val="1"/>
    <w:rsid w:val="00B61CEA"/>
    <w:pPr>
      <w:keepNext w:val="0"/>
      <w:keepLines w:val="0"/>
      <w:numPr>
        <w:numId w:val="2"/>
      </w:numPr>
      <w:tabs>
        <w:tab w:val="clear" w:pos="425"/>
        <w:tab w:val="num" w:pos="360"/>
      </w:tabs>
      <w:spacing w:before="0" w:line="240" w:lineRule="exact"/>
      <w:ind w:left="0" w:firstLine="0"/>
    </w:pPr>
    <w:rPr>
      <w:rFonts w:ascii="Trebuchet MS" w:eastAsia="Times New Roman" w:hAnsi="Trebuchet MS" w:cs="Times New Roman"/>
      <w:b/>
      <w:color w:val="auto"/>
      <w:sz w:val="20"/>
      <w:szCs w:val="20"/>
      <w:lang w:val="nb-NO" w:eastAsia="nb-NO"/>
    </w:rPr>
  </w:style>
  <w:style w:type="paragraph" w:customStyle="1" w:styleId="Norsk-Innrykkbokstaver">
    <w:name w:val="Norsk - Innrykk bokstaver"/>
    <w:basedOn w:val="Norsk-Nummererteavsnitt"/>
    <w:uiPriority w:val="3"/>
    <w:rsid w:val="00B61CEA"/>
    <w:pPr>
      <w:numPr>
        <w:ilvl w:val="3"/>
      </w:numPr>
    </w:pPr>
    <w:rPr>
      <w:lang w:eastAsia="nb-NO"/>
    </w:rPr>
  </w:style>
  <w:style w:type="paragraph" w:customStyle="1" w:styleId="Norsk-Innrykkromertall">
    <w:name w:val="Norsk - Innrykk romertall"/>
    <w:basedOn w:val="Norsk-Innrykkbokstaver"/>
    <w:uiPriority w:val="4"/>
    <w:rsid w:val="00B61CEA"/>
    <w:pPr>
      <w:numPr>
        <w:ilvl w:val="4"/>
      </w:numPr>
    </w:pPr>
  </w:style>
  <w:style w:type="paragraph" w:customStyle="1" w:styleId="Norsk-Innrykktall">
    <w:name w:val="Norsk - Innrykk tall"/>
    <w:basedOn w:val="Normal"/>
    <w:uiPriority w:val="4"/>
    <w:rsid w:val="00B61CEA"/>
    <w:pPr>
      <w:numPr>
        <w:ilvl w:val="5"/>
        <w:numId w:val="2"/>
      </w:numPr>
      <w:spacing w:after="240" w:line="240" w:lineRule="exact"/>
      <w:jc w:val="both"/>
    </w:pPr>
    <w:rPr>
      <w:rFonts w:ascii="Trebuchet MS" w:eastAsia="Times New Roman" w:hAnsi="Trebuchet MS" w:cs="Times New Roman"/>
      <w:sz w:val="20"/>
      <w:szCs w:val="20"/>
      <w:lang w:val="nb-NO"/>
    </w:rPr>
  </w:style>
  <w:style w:type="paragraph" w:customStyle="1" w:styleId="Norsk-Overskrift2">
    <w:name w:val="Norsk - Overskrift 2"/>
    <w:basedOn w:val="Rubrik2"/>
    <w:next w:val="Normal"/>
    <w:uiPriority w:val="1"/>
    <w:rsid w:val="00B61CEA"/>
    <w:pPr>
      <w:keepLines w:val="0"/>
      <w:numPr>
        <w:ilvl w:val="1"/>
        <w:numId w:val="2"/>
      </w:numPr>
      <w:tabs>
        <w:tab w:val="clear" w:pos="425"/>
        <w:tab w:val="num" w:pos="360"/>
      </w:tabs>
      <w:spacing w:before="0" w:line="240" w:lineRule="exact"/>
      <w:ind w:left="0" w:firstLine="0"/>
    </w:pPr>
    <w:rPr>
      <w:rFonts w:ascii="Trebuchet MS" w:eastAsia="Times New Roman" w:hAnsi="Trebuchet MS" w:cs="Times New Roman"/>
      <w:b/>
      <w:color w:val="auto"/>
      <w:sz w:val="20"/>
      <w:szCs w:val="20"/>
      <w:lang w:val="nb-NO" w:eastAsia="nb-NO"/>
    </w:rPr>
  </w:style>
  <w:style w:type="character" w:customStyle="1" w:styleId="Rubrik1Char">
    <w:name w:val="Rubrik 1 Char"/>
    <w:basedOn w:val="Standardstycketeckensnitt"/>
    <w:link w:val="Rubrik1"/>
    <w:uiPriority w:val="9"/>
    <w:rsid w:val="00B61CEA"/>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semiHidden/>
    <w:rsid w:val="00B61CEA"/>
    <w:rPr>
      <w:rFonts w:asciiTheme="majorHAnsi" w:eastAsiaTheme="majorEastAsia" w:hAnsiTheme="majorHAnsi" w:cstheme="majorBidi"/>
      <w:color w:val="2F5496" w:themeColor="accent1" w:themeShade="BF"/>
      <w:sz w:val="26"/>
      <w:szCs w:val="26"/>
    </w:rPr>
  </w:style>
  <w:style w:type="paragraph" w:customStyle="1" w:styleId="TitleClause">
    <w:name w:val="Title Clause"/>
    <w:basedOn w:val="Normal"/>
    <w:rsid w:val="00020D66"/>
    <w:pPr>
      <w:keepNext/>
      <w:numPr>
        <w:numId w:val="22"/>
      </w:numPr>
      <w:spacing w:before="240" w:after="240" w:line="300" w:lineRule="atLeast"/>
      <w:jc w:val="both"/>
      <w:outlineLvl w:val="0"/>
    </w:pPr>
    <w:rPr>
      <w:rFonts w:ascii="Arial" w:eastAsia="Arial Unicode MS" w:hAnsi="Arial" w:cs="Arial"/>
      <w:b/>
      <w:color w:val="000000"/>
      <w:kern w:val="28"/>
      <w:sz w:val="22"/>
      <w:szCs w:val="20"/>
    </w:rPr>
  </w:style>
  <w:style w:type="paragraph" w:customStyle="1" w:styleId="ParaClause">
    <w:name w:val="Para Clause"/>
    <w:basedOn w:val="Normal"/>
    <w:rsid w:val="00020D66"/>
    <w:pPr>
      <w:spacing w:before="120" w:after="120" w:line="300" w:lineRule="atLeast"/>
      <w:ind w:left="720"/>
      <w:jc w:val="both"/>
    </w:pPr>
    <w:rPr>
      <w:rFonts w:ascii="Arial" w:eastAsia="Arial Unicode MS" w:hAnsi="Arial" w:cs="Arial"/>
      <w:color w:val="000000"/>
      <w:sz w:val="22"/>
      <w:szCs w:val="20"/>
    </w:rPr>
  </w:style>
  <w:style w:type="paragraph" w:customStyle="1" w:styleId="Untitledsubclause1">
    <w:name w:val="Untitled subclause 1"/>
    <w:basedOn w:val="Normal"/>
    <w:rsid w:val="00020D66"/>
    <w:pPr>
      <w:numPr>
        <w:ilvl w:val="1"/>
        <w:numId w:val="22"/>
      </w:numPr>
      <w:spacing w:before="280" w:after="120" w:line="300" w:lineRule="atLeast"/>
      <w:jc w:val="both"/>
      <w:outlineLvl w:val="1"/>
    </w:pPr>
    <w:rPr>
      <w:rFonts w:ascii="Arial" w:eastAsia="Arial Unicode MS" w:hAnsi="Arial" w:cs="Arial"/>
      <w:color w:val="000000"/>
      <w:sz w:val="22"/>
      <w:szCs w:val="20"/>
    </w:rPr>
  </w:style>
  <w:style w:type="paragraph" w:customStyle="1" w:styleId="Untitledsubclause2">
    <w:name w:val="Untitled subclause 2"/>
    <w:basedOn w:val="Normal"/>
    <w:rsid w:val="00020D66"/>
    <w:pPr>
      <w:numPr>
        <w:ilvl w:val="2"/>
        <w:numId w:val="22"/>
      </w:numPr>
      <w:spacing w:after="120" w:line="300" w:lineRule="atLeast"/>
      <w:jc w:val="both"/>
      <w:outlineLvl w:val="2"/>
    </w:pPr>
    <w:rPr>
      <w:rFonts w:ascii="Arial" w:eastAsia="Arial Unicode MS" w:hAnsi="Arial" w:cs="Arial"/>
      <w:color w:val="000000"/>
      <w:sz w:val="22"/>
      <w:szCs w:val="20"/>
    </w:rPr>
  </w:style>
  <w:style w:type="paragraph" w:customStyle="1" w:styleId="Untitledsubclause3">
    <w:name w:val="Untitled subclause 3"/>
    <w:basedOn w:val="Normal"/>
    <w:rsid w:val="00020D66"/>
    <w:pPr>
      <w:numPr>
        <w:ilvl w:val="3"/>
        <w:numId w:val="22"/>
      </w:numPr>
      <w:tabs>
        <w:tab w:val="left" w:pos="2261"/>
      </w:tabs>
      <w:spacing w:after="120" w:line="300" w:lineRule="atLeast"/>
      <w:jc w:val="both"/>
      <w:outlineLvl w:val="3"/>
    </w:pPr>
    <w:rPr>
      <w:rFonts w:ascii="Arial" w:eastAsia="Arial Unicode MS" w:hAnsi="Arial" w:cs="Arial"/>
      <w:color w:val="000000"/>
      <w:sz w:val="22"/>
      <w:szCs w:val="20"/>
    </w:rPr>
  </w:style>
  <w:style w:type="paragraph" w:customStyle="1" w:styleId="Untitledsubclause4">
    <w:name w:val="Untitled subclause 4"/>
    <w:basedOn w:val="Normal"/>
    <w:rsid w:val="00020D66"/>
    <w:pPr>
      <w:numPr>
        <w:ilvl w:val="4"/>
        <w:numId w:val="22"/>
      </w:numPr>
      <w:spacing w:after="120" w:line="300" w:lineRule="atLeast"/>
      <w:jc w:val="both"/>
      <w:outlineLvl w:val="4"/>
    </w:pPr>
    <w:rPr>
      <w:rFonts w:ascii="Arial" w:eastAsia="Arial Unicode MS" w:hAnsi="Arial" w:cs="Arial"/>
      <w:color w:val="000000"/>
      <w:sz w:val="22"/>
      <w:szCs w:val="20"/>
    </w:rPr>
  </w:style>
  <w:style w:type="paragraph" w:customStyle="1" w:styleId="Paragraph">
    <w:name w:val="Paragraph"/>
    <w:basedOn w:val="Normal"/>
    <w:link w:val="ParagraphChar"/>
    <w:qFormat/>
    <w:rsid w:val="00020D66"/>
    <w:pPr>
      <w:spacing w:after="120" w:line="300" w:lineRule="atLeast"/>
      <w:jc w:val="both"/>
    </w:pPr>
    <w:rPr>
      <w:rFonts w:ascii="Arial" w:eastAsia="Arial Unicode MS" w:hAnsi="Arial" w:cs="Arial"/>
      <w:color w:val="000000"/>
      <w:sz w:val="22"/>
      <w:szCs w:val="20"/>
    </w:rPr>
  </w:style>
  <w:style w:type="character" w:customStyle="1" w:styleId="DefTerm">
    <w:name w:val="DefTerm"/>
    <w:uiPriority w:val="1"/>
    <w:qFormat/>
    <w:rsid w:val="00020D66"/>
    <w:rPr>
      <w:rFonts w:ascii="Arial" w:eastAsia="Arial" w:hAnsi="Arial" w:cs="Arial"/>
      <w:b/>
      <w:color w:val="000000"/>
    </w:rPr>
  </w:style>
  <w:style w:type="character" w:customStyle="1" w:styleId="ParagraphChar">
    <w:name w:val="Paragraph Char"/>
    <w:link w:val="Paragraph"/>
    <w:rsid w:val="00020D66"/>
    <w:rPr>
      <w:rFonts w:ascii="Arial" w:eastAsia="Arial Unicode MS" w:hAnsi="Arial" w:cs="Arial"/>
      <w:color w:val="000000"/>
      <w:sz w:val="22"/>
      <w:szCs w:val="20"/>
    </w:rPr>
  </w:style>
  <w:style w:type="paragraph" w:customStyle="1" w:styleId="NoNumUntitledsubclause1">
    <w:name w:val="No Num Untitled subclause 1"/>
    <w:basedOn w:val="Untitledsubclause1"/>
    <w:qFormat/>
    <w:rsid w:val="00020D66"/>
    <w:pPr>
      <w:numPr>
        <w:ilvl w:val="0"/>
        <w:numId w:val="0"/>
      </w:numPr>
      <w:ind w:left="720"/>
    </w:pPr>
  </w:style>
  <w:style w:type="paragraph" w:customStyle="1" w:styleId="xmsonormal">
    <w:name w:val="x_msonormal"/>
    <w:basedOn w:val="Normal"/>
    <w:rsid w:val="000D60E8"/>
    <w:rPr>
      <w:rFonts w:ascii="Calibri" w:hAnsi="Calibri" w:cs="Calibri"/>
      <w:sz w:val="22"/>
      <w:szCs w:val="22"/>
      <w:lang w:val="en-US"/>
    </w:rPr>
  </w:style>
  <w:style w:type="paragraph" w:customStyle="1" w:styleId="xxmsonormal">
    <w:name w:val="x_xmsonormal"/>
    <w:basedOn w:val="Normal"/>
    <w:rsid w:val="000D60E8"/>
    <w:rPr>
      <w:rFonts w:ascii="Calibri" w:hAnsi="Calibri" w:cs="Calibri"/>
      <w:sz w:val="22"/>
      <w:szCs w:val="22"/>
      <w:lang w:val="en-US"/>
    </w:rPr>
  </w:style>
  <w:style w:type="character" w:styleId="Kommentarsreferens">
    <w:name w:val="annotation reference"/>
    <w:basedOn w:val="Standardstycketeckensnitt"/>
    <w:uiPriority w:val="99"/>
    <w:semiHidden/>
    <w:unhideWhenUsed/>
    <w:rsid w:val="0019750F"/>
    <w:rPr>
      <w:sz w:val="16"/>
      <w:szCs w:val="16"/>
    </w:rPr>
  </w:style>
  <w:style w:type="paragraph" w:styleId="Kommentarer">
    <w:name w:val="annotation text"/>
    <w:basedOn w:val="Normal"/>
    <w:link w:val="KommentarerChar"/>
    <w:uiPriority w:val="99"/>
    <w:unhideWhenUsed/>
    <w:rsid w:val="0019750F"/>
    <w:rPr>
      <w:sz w:val="20"/>
      <w:szCs w:val="20"/>
    </w:rPr>
  </w:style>
  <w:style w:type="character" w:customStyle="1" w:styleId="KommentarerChar">
    <w:name w:val="Kommentarer Char"/>
    <w:basedOn w:val="Standardstycketeckensnitt"/>
    <w:link w:val="Kommentarer"/>
    <w:uiPriority w:val="99"/>
    <w:rsid w:val="0019750F"/>
    <w:rPr>
      <w:sz w:val="20"/>
      <w:szCs w:val="20"/>
    </w:rPr>
  </w:style>
  <w:style w:type="paragraph" w:styleId="Kommentarsmne">
    <w:name w:val="annotation subject"/>
    <w:basedOn w:val="Kommentarer"/>
    <w:next w:val="Kommentarer"/>
    <w:link w:val="KommentarsmneChar"/>
    <w:uiPriority w:val="99"/>
    <w:semiHidden/>
    <w:unhideWhenUsed/>
    <w:rsid w:val="0019750F"/>
    <w:rPr>
      <w:b/>
      <w:bCs/>
    </w:rPr>
  </w:style>
  <w:style w:type="character" w:customStyle="1" w:styleId="KommentarsmneChar">
    <w:name w:val="Kommentarsämne Char"/>
    <w:basedOn w:val="KommentarerChar"/>
    <w:link w:val="Kommentarsmne"/>
    <w:uiPriority w:val="99"/>
    <w:semiHidden/>
    <w:rsid w:val="0019750F"/>
    <w:rPr>
      <w:b/>
      <w:bCs/>
      <w:sz w:val="20"/>
      <w:szCs w:val="20"/>
    </w:rPr>
  </w:style>
  <w:style w:type="paragraph" w:styleId="Ballongtext">
    <w:name w:val="Balloon Text"/>
    <w:basedOn w:val="Normal"/>
    <w:link w:val="BallongtextChar"/>
    <w:uiPriority w:val="99"/>
    <w:semiHidden/>
    <w:unhideWhenUsed/>
    <w:rsid w:val="0019750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9750F"/>
    <w:rPr>
      <w:rFonts w:ascii="Segoe UI" w:hAnsi="Segoe UI" w:cs="Segoe UI"/>
      <w:sz w:val="18"/>
      <w:szCs w:val="18"/>
    </w:rPr>
  </w:style>
  <w:style w:type="paragraph" w:styleId="Fotnotstext">
    <w:name w:val="footnote text"/>
    <w:basedOn w:val="Normal"/>
    <w:link w:val="FotnotstextChar"/>
    <w:uiPriority w:val="99"/>
    <w:semiHidden/>
    <w:unhideWhenUsed/>
    <w:rsid w:val="008A368D"/>
    <w:rPr>
      <w:sz w:val="20"/>
      <w:szCs w:val="20"/>
    </w:rPr>
  </w:style>
  <w:style w:type="character" w:customStyle="1" w:styleId="FotnotstextChar">
    <w:name w:val="Fotnotstext Char"/>
    <w:basedOn w:val="Standardstycketeckensnitt"/>
    <w:link w:val="Fotnotstext"/>
    <w:uiPriority w:val="99"/>
    <w:semiHidden/>
    <w:rsid w:val="008A368D"/>
    <w:rPr>
      <w:sz w:val="20"/>
      <w:szCs w:val="20"/>
    </w:rPr>
  </w:style>
  <w:style w:type="character" w:styleId="Fotnotsreferens">
    <w:name w:val="footnote reference"/>
    <w:basedOn w:val="Standardstycketeckensnitt"/>
    <w:uiPriority w:val="99"/>
    <w:semiHidden/>
    <w:unhideWhenUsed/>
    <w:rsid w:val="008A368D"/>
    <w:rPr>
      <w:vertAlign w:val="superscript"/>
    </w:rPr>
  </w:style>
  <w:style w:type="paragraph" w:styleId="Revision">
    <w:name w:val="Revision"/>
    <w:hidden/>
    <w:uiPriority w:val="99"/>
    <w:semiHidden/>
    <w:rsid w:val="00423BF6"/>
  </w:style>
  <w:style w:type="character" w:styleId="Olstomnmnande">
    <w:name w:val="Unresolved Mention"/>
    <w:basedOn w:val="Standardstycketeckensnitt"/>
    <w:uiPriority w:val="99"/>
    <w:semiHidden/>
    <w:unhideWhenUsed/>
    <w:rsid w:val="00481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16676">
      <w:bodyDiv w:val="1"/>
      <w:marLeft w:val="0"/>
      <w:marRight w:val="0"/>
      <w:marTop w:val="0"/>
      <w:marBottom w:val="0"/>
      <w:divBdr>
        <w:top w:val="none" w:sz="0" w:space="0" w:color="auto"/>
        <w:left w:val="none" w:sz="0" w:space="0" w:color="auto"/>
        <w:bottom w:val="none" w:sz="0" w:space="0" w:color="auto"/>
        <w:right w:val="none" w:sz="0" w:space="0" w:color="auto"/>
      </w:divBdr>
      <w:divsChild>
        <w:div w:id="1597589230">
          <w:marLeft w:val="0"/>
          <w:marRight w:val="0"/>
          <w:marTop w:val="0"/>
          <w:marBottom w:val="0"/>
          <w:divBdr>
            <w:top w:val="none" w:sz="0" w:space="0" w:color="auto"/>
            <w:left w:val="none" w:sz="0" w:space="0" w:color="auto"/>
            <w:bottom w:val="none" w:sz="0" w:space="0" w:color="auto"/>
            <w:right w:val="none" w:sz="0" w:space="0" w:color="auto"/>
          </w:divBdr>
        </w:div>
        <w:div w:id="1539123977">
          <w:marLeft w:val="0"/>
          <w:marRight w:val="0"/>
          <w:marTop w:val="0"/>
          <w:marBottom w:val="0"/>
          <w:divBdr>
            <w:top w:val="none" w:sz="0" w:space="0" w:color="auto"/>
            <w:left w:val="none" w:sz="0" w:space="0" w:color="auto"/>
            <w:bottom w:val="none" w:sz="0" w:space="0" w:color="auto"/>
            <w:right w:val="none" w:sz="0" w:space="0" w:color="auto"/>
          </w:divBdr>
          <w:divsChild>
            <w:div w:id="399865905">
              <w:marLeft w:val="0"/>
              <w:marRight w:val="165"/>
              <w:marTop w:val="150"/>
              <w:marBottom w:val="0"/>
              <w:divBdr>
                <w:top w:val="none" w:sz="0" w:space="0" w:color="auto"/>
                <w:left w:val="none" w:sz="0" w:space="0" w:color="auto"/>
                <w:bottom w:val="none" w:sz="0" w:space="0" w:color="auto"/>
                <w:right w:val="none" w:sz="0" w:space="0" w:color="auto"/>
              </w:divBdr>
              <w:divsChild>
                <w:div w:id="617490005">
                  <w:marLeft w:val="0"/>
                  <w:marRight w:val="0"/>
                  <w:marTop w:val="0"/>
                  <w:marBottom w:val="0"/>
                  <w:divBdr>
                    <w:top w:val="none" w:sz="0" w:space="0" w:color="auto"/>
                    <w:left w:val="none" w:sz="0" w:space="0" w:color="auto"/>
                    <w:bottom w:val="none" w:sz="0" w:space="0" w:color="auto"/>
                    <w:right w:val="none" w:sz="0" w:space="0" w:color="auto"/>
                  </w:divBdr>
                  <w:divsChild>
                    <w:div w:id="10700327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d@hynion.com" TargetMode="External"/><Relationship Id="rId18" Type="http://schemas.openxmlformats.org/officeDocument/2006/relationships/hyperlink" Target="https://www.euronextvps.n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euronextvps.no/"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hynion.com/investor-relations" TargetMode="External"/><Relationship Id="rId17" Type="http://schemas.openxmlformats.org/officeDocument/2006/relationships/hyperlink" Target="mailto:genf@dnb.no" TargetMode="External"/><Relationship Id="rId25" Type="http://schemas.openxmlformats.org/officeDocument/2006/relationships/hyperlink" Target="mailto:genf@dnb.n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uronextvps.no/" TargetMode="External"/><Relationship Id="rId20" Type="http://schemas.openxmlformats.org/officeDocument/2006/relationships/hyperlink" Target="mailto:genf@dnb.n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hynion.com" TargetMode="External"/><Relationship Id="rId24" Type="http://schemas.openxmlformats.org/officeDocument/2006/relationships/hyperlink" Target="mailto:genf@dnb.n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d@hynion.com" TargetMode="External"/><Relationship Id="rId23" Type="http://schemas.openxmlformats.org/officeDocument/2006/relationships/hyperlink" Target="https://www.euronextvps.no/" TargetMode="External"/><Relationship Id="rId28" Type="http://schemas.openxmlformats.org/officeDocument/2006/relationships/footer" Target="footer1.xml"/><Relationship Id="rId36" Type="http://schemas.openxmlformats.org/officeDocument/2006/relationships/customXml" Target="../customXml/item4.xml"/><Relationship Id="rId10" Type="http://schemas.openxmlformats.org/officeDocument/2006/relationships/hyperlink" Target="http://www.hynion.com/investor-relations" TargetMode="External"/><Relationship Id="rId19" Type="http://schemas.openxmlformats.org/officeDocument/2006/relationships/hyperlink" Target="mailto:genf@dnb.no"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hynion.com" TargetMode="External"/><Relationship Id="rId14" Type="http://schemas.openxmlformats.org/officeDocument/2006/relationships/hyperlink" Target="mailto:sd@hynion.com" TargetMode="External"/><Relationship Id="rId22" Type="http://schemas.openxmlformats.org/officeDocument/2006/relationships/hyperlink" Target="mailto:genf@dnb.no"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ustomXml" Target="../customXml/item3.xml"/><Relationship Id="rId8" Type="http://schemas.openxmlformats.org/officeDocument/2006/relationships/hyperlink" Target="http://www.hyn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B51B67DEEEEF145A1E0B636D362AA4D" ma:contentTypeVersion="15" ma:contentTypeDescription="Skapa ett nytt dokument." ma:contentTypeScope="" ma:versionID="e19c4412c4b013eef7bf496d49a2ecc3">
  <xsd:schema xmlns:xsd="http://www.w3.org/2001/XMLSchema" xmlns:xs="http://www.w3.org/2001/XMLSchema" xmlns:p="http://schemas.microsoft.com/office/2006/metadata/properties" xmlns:ns2="98628692-5fa5-424e-bc17-08b54320403e" xmlns:ns3="72752dd6-6a8f-46c7-80b9-a0d6f554d026" targetNamespace="http://schemas.microsoft.com/office/2006/metadata/properties" ma:root="true" ma:fieldsID="cee2d51114701af78ba3e71df5ea5301" ns2:_="" ns3:_="">
    <xsd:import namespace="98628692-5fa5-424e-bc17-08b54320403e"/>
    <xsd:import namespace="72752dd6-6a8f-46c7-80b9-a0d6f554d026"/>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28692-5fa5-424e-bc17-08b543204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521e2965-0368-4e9b-9fec-6478917418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52dd6-6a8f-46c7-80b9-a0d6f554d0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987467-174d-47ae-b4d7-034a381d5b49}" ma:internalName="TaxCatchAll" ma:showField="CatchAllData" ma:web="72752dd6-6a8f-46c7-80b9-a0d6f554d02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752dd6-6a8f-46c7-80b9-a0d6f554d026" xsi:nil="true"/>
    <lcf76f155ced4ddcb4097134ff3c332f xmlns="98628692-5fa5-424e-bc17-08b5432040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DFDB85-1ECA-4EEF-8533-FA9A910735D6}">
  <ds:schemaRefs>
    <ds:schemaRef ds:uri="http://schemas.openxmlformats.org/officeDocument/2006/bibliography"/>
  </ds:schemaRefs>
</ds:datastoreItem>
</file>

<file path=customXml/itemProps2.xml><?xml version="1.0" encoding="utf-8"?>
<ds:datastoreItem xmlns:ds="http://schemas.openxmlformats.org/officeDocument/2006/customXml" ds:itemID="{DE93FFCA-8D98-4598-8114-7E5EBFD0816B}"/>
</file>

<file path=customXml/itemProps3.xml><?xml version="1.0" encoding="utf-8"?>
<ds:datastoreItem xmlns:ds="http://schemas.openxmlformats.org/officeDocument/2006/customXml" ds:itemID="{011E9628-2929-46AA-9149-1F496FCD5DEB}"/>
</file>

<file path=customXml/itemProps4.xml><?xml version="1.0" encoding="utf-8"?>
<ds:datastoreItem xmlns:ds="http://schemas.openxmlformats.org/officeDocument/2006/customXml" ds:itemID="{C7CC0E04-0DFA-4DA5-86BF-78D258DF4D4A}"/>
</file>

<file path=docProps/app.xml><?xml version="1.0" encoding="utf-8"?>
<Properties xmlns="http://schemas.openxmlformats.org/officeDocument/2006/extended-properties" xmlns:vt="http://schemas.openxmlformats.org/officeDocument/2006/docPropsVTypes">
  <Template>Normal.dotm</Template>
  <TotalTime>0</TotalTime>
  <Pages>12</Pages>
  <Words>4488</Words>
  <Characters>23792</Characters>
  <Application>Microsoft Office Word</Application>
  <DocSecurity>4</DocSecurity>
  <Lines>198</Lines>
  <Paragraphs>56</Paragraphs>
  <ScaleCrop>false</ScaleCrop>
  <Company/>
  <LinksUpToDate>false</LinksUpToDate>
  <CharactersWithSpaces>28224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 Carheden</cp:lastModifiedBy>
  <cp:revision>2</cp:revision>
  <dcterms:created xsi:type="dcterms:W3CDTF">2023-03-26T21:22:00Z</dcterms:created>
  <dcterms:modified xsi:type="dcterms:W3CDTF">2023-03-26T21:22:00Z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0x0101001B51B67DEEEEF145A1E0B636D362AA4D</vt:lpwstr>
  </property>
</Properties>
</file>